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D858" w14:textId="09EEB996" w:rsidR="002B077F" w:rsidRPr="000A1C04" w:rsidRDefault="0074034A" w:rsidP="002B077F">
      <w:pPr>
        <w:pStyle w:val="Heading1"/>
        <w:rPr>
          <w:rFonts w:ascii="Arial" w:hAnsi="Arial" w:cs="Arial"/>
          <w:color w:val="E97132" w:themeColor="accent2"/>
          <w:sz w:val="36"/>
          <w:szCs w:val="36"/>
          <w:u w:val="single"/>
        </w:rPr>
      </w:pPr>
      <w:r w:rsidRPr="000A1C04">
        <w:rPr>
          <w:rFonts w:ascii="Arial" w:hAnsi="Arial" w:cs="Arial"/>
          <w:noProof/>
          <w:color w:val="E97132" w:themeColor="accent2"/>
          <w:sz w:val="36"/>
          <w:szCs w:val="36"/>
          <w:u w:val="single"/>
          <w14:ligatures w14:val="standardContextual"/>
        </w:rPr>
        <w:drawing>
          <wp:anchor distT="0" distB="0" distL="114300" distR="114300" simplePos="0" relativeHeight="251658240" behindDoc="0" locked="0" layoutInCell="1" allowOverlap="1" wp14:anchorId="3B45D7E0" wp14:editId="7728B160">
            <wp:simplePos x="0" y="0"/>
            <wp:positionH relativeFrom="margin">
              <wp:posOffset>-158750</wp:posOffset>
            </wp:positionH>
            <wp:positionV relativeFrom="paragraph">
              <wp:posOffset>82550</wp:posOffset>
            </wp:positionV>
            <wp:extent cx="2247900" cy="706755"/>
            <wp:effectExtent l="0" t="0" r="0" b="0"/>
            <wp:wrapSquare wrapText="bothSides"/>
            <wp:docPr id="194424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24219" name="Picture 1944242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7900" cy="706755"/>
                    </a:xfrm>
                    <a:prstGeom prst="rect">
                      <a:avLst/>
                    </a:prstGeom>
                  </pic:spPr>
                </pic:pic>
              </a:graphicData>
            </a:graphic>
          </wp:anchor>
        </w:drawing>
      </w:r>
      <w:r w:rsidR="000C3F76">
        <w:rPr>
          <w:rFonts w:ascii="Arial" w:hAnsi="Arial" w:cs="Arial"/>
          <w:color w:val="E97132" w:themeColor="accent2"/>
          <w:sz w:val="36"/>
          <w:szCs w:val="36"/>
          <w:u w:val="single"/>
        </w:rPr>
        <w:t xml:space="preserve">Toynbee Hall </w:t>
      </w:r>
      <w:r w:rsidR="00776832">
        <w:rPr>
          <w:rFonts w:ascii="Arial" w:hAnsi="Arial" w:cs="Arial"/>
          <w:color w:val="E97132" w:themeColor="accent2"/>
          <w:sz w:val="36"/>
          <w:szCs w:val="36"/>
          <w:u w:val="single"/>
        </w:rPr>
        <w:t>Universal Credit Interview</w:t>
      </w:r>
      <w:r w:rsidR="002B077F" w:rsidRPr="000A1C04">
        <w:rPr>
          <w:rFonts w:ascii="Arial" w:hAnsi="Arial" w:cs="Arial"/>
          <w:color w:val="E97132" w:themeColor="accent2"/>
          <w:sz w:val="36"/>
          <w:szCs w:val="36"/>
          <w:u w:val="single"/>
        </w:rPr>
        <w:t xml:space="preserve"> I</w:t>
      </w:r>
      <w:r w:rsidR="00F0108C" w:rsidRPr="000A1C04">
        <w:rPr>
          <w:rFonts w:ascii="Arial" w:hAnsi="Arial" w:cs="Arial"/>
          <w:color w:val="E97132" w:themeColor="accent2"/>
          <w:sz w:val="36"/>
          <w:szCs w:val="36"/>
          <w:u w:val="single"/>
        </w:rPr>
        <w:t xml:space="preserve">nformation </w:t>
      </w:r>
      <w:r w:rsidR="002B077F" w:rsidRPr="000A1C04">
        <w:rPr>
          <w:rFonts w:ascii="Arial" w:hAnsi="Arial" w:cs="Arial"/>
          <w:color w:val="E97132" w:themeColor="accent2"/>
          <w:sz w:val="36"/>
          <w:szCs w:val="36"/>
          <w:u w:val="single"/>
        </w:rPr>
        <w:t>Sheet</w:t>
      </w:r>
    </w:p>
    <w:p w14:paraId="092284D2" w14:textId="77777777" w:rsidR="00F0108C" w:rsidRPr="008548EA" w:rsidRDefault="00F0108C" w:rsidP="00F0108C">
      <w:pPr>
        <w:rPr>
          <w:rFonts w:ascii="Arial" w:hAnsi="Arial" w:cs="Arial"/>
          <w:sz w:val="28"/>
          <w:szCs w:val="28"/>
        </w:rPr>
      </w:pPr>
    </w:p>
    <w:p w14:paraId="711E64C9" w14:textId="77777777" w:rsidR="0038565E" w:rsidRPr="0038565E" w:rsidRDefault="00F0108C" w:rsidP="0038565E">
      <w:pPr>
        <w:rPr>
          <w:rFonts w:ascii="Arial" w:hAnsi="Arial" w:cs="Arial"/>
          <w:b/>
          <w:bCs/>
        </w:rPr>
      </w:pPr>
      <w:r w:rsidRPr="0038565E">
        <w:rPr>
          <w:rFonts w:ascii="Arial" w:hAnsi="Arial" w:cs="Arial"/>
          <w:b/>
          <w:bCs/>
        </w:rPr>
        <w:t xml:space="preserve">We </w:t>
      </w:r>
      <w:r w:rsidR="00106D62" w:rsidRPr="0038565E">
        <w:rPr>
          <w:rFonts w:ascii="Arial" w:hAnsi="Arial" w:cs="Arial"/>
          <w:b/>
          <w:bCs/>
        </w:rPr>
        <w:t xml:space="preserve">are currently looking for </w:t>
      </w:r>
      <w:r w:rsidR="00237B42" w:rsidRPr="0038565E">
        <w:rPr>
          <w:rFonts w:ascii="Arial" w:hAnsi="Arial" w:cs="Arial"/>
          <w:b/>
          <w:bCs/>
        </w:rPr>
        <w:t>Disabled people and those with long-term health conditions aged 18+ in England and Wales to take part in one-to-one online interviews with our community researchers about changes to Universal Credit.</w:t>
      </w:r>
      <w:r w:rsidR="00237B42" w:rsidRPr="0038565E">
        <w:rPr>
          <w:rFonts w:ascii="Arial" w:hAnsi="Arial" w:cs="Arial"/>
          <w:b/>
          <w:bCs/>
        </w:rPr>
        <w:t xml:space="preserve"> </w:t>
      </w:r>
    </w:p>
    <w:p w14:paraId="0C4E222A" w14:textId="0640E0A5" w:rsidR="00F0108C" w:rsidRDefault="0038565E" w:rsidP="00F0108C">
      <w:pPr>
        <w:rPr>
          <w:rFonts w:ascii="Arial" w:hAnsi="Arial" w:cs="Arial"/>
          <w:b/>
          <w:bCs/>
        </w:rPr>
      </w:pPr>
      <w:r w:rsidRPr="0038565E">
        <w:rPr>
          <w:rFonts w:ascii="Arial" w:hAnsi="Arial" w:cs="Arial"/>
          <w:b/>
          <w:bCs/>
        </w:rPr>
        <w:t xml:space="preserve">The interview will last approximately 1 hour and we will pay you a total of £20 </w:t>
      </w:r>
      <w:r w:rsidRPr="0038565E">
        <w:rPr>
          <w:rFonts w:ascii="Arial" w:hAnsi="Arial" w:cs="Arial"/>
          <w:b/>
          <w:bCs/>
        </w:rPr>
        <w:t xml:space="preserve">as a thank you </w:t>
      </w:r>
      <w:r w:rsidRPr="0038565E">
        <w:rPr>
          <w:rFonts w:ascii="Arial" w:hAnsi="Arial" w:cs="Arial"/>
          <w:b/>
          <w:bCs/>
        </w:rPr>
        <w:t>for participating.</w:t>
      </w:r>
    </w:p>
    <w:p w14:paraId="71873252" w14:textId="77777777" w:rsidR="0038565E" w:rsidRPr="0038565E" w:rsidRDefault="0038565E" w:rsidP="00F0108C">
      <w:pPr>
        <w:rPr>
          <w:rFonts w:ascii="Arial" w:hAnsi="Arial" w:cs="Arial"/>
          <w:b/>
          <w:bCs/>
        </w:rPr>
      </w:pPr>
    </w:p>
    <w:p w14:paraId="24AF38AD" w14:textId="1B189EB4" w:rsidR="00241B64" w:rsidRDefault="000E19EE" w:rsidP="00F0108C">
      <w:pPr>
        <w:rPr>
          <w:rFonts w:ascii="Arial" w:hAnsi="Arial" w:cs="Arial"/>
        </w:rPr>
      </w:pPr>
      <w:r>
        <w:rPr>
          <w:rFonts w:ascii="Arial" w:hAnsi="Arial" w:cs="Arial"/>
        </w:rPr>
        <w:t>Below is a collection of frequently asked questions</w:t>
      </w:r>
      <w:r w:rsidR="00FF0164">
        <w:rPr>
          <w:rFonts w:ascii="Arial" w:hAnsi="Arial" w:cs="Arial"/>
        </w:rPr>
        <w:t xml:space="preserve"> to help</w:t>
      </w:r>
      <w:r w:rsidR="00F0108C" w:rsidRPr="008548EA">
        <w:rPr>
          <w:rFonts w:ascii="Arial" w:hAnsi="Arial" w:cs="Arial"/>
        </w:rPr>
        <w:t xml:space="preserve"> you understand why the research is being done and what it will involve. Please take time to read the following information carefully and discuss it with others if you wish. </w:t>
      </w:r>
      <w:r w:rsidR="00FF0164">
        <w:rPr>
          <w:rFonts w:ascii="Arial" w:hAnsi="Arial" w:cs="Arial"/>
        </w:rPr>
        <w:t xml:space="preserve">If you would like more information you can contact our research team at </w:t>
      </w:r>
      <w:hyperlink r:id="rId9" w:history="1">
        <w:r w:rsidR="00FF0164" w:rsidRPr="005061D4">
          <w:rPr>
            <w:rStyle w:val="Hyperlink"/>
            <w:rFonts w:ascii="Arial" w:hAnsi="Arial" w:cs="Arial"/>
          </w:rPr>
          <w:t>research@toynbeehall.org.uk</w:t>
        </w:r>
      </w:hyperlink>
      <w:r w:rsidR="00FF0164">
        <w:rPr>
          <w:rFonts w:ascii="Arial" w:hAnsi="Arial" w:cs="Arial"/>
        </w:rPr>
        <w:t xml:space="preserve"> </w:t>
      </w:r>
    </w:p>
    <w:p w14:paraId="1AAB6C4F" w14:textId="77777777" w:rsidR="00660157" w:rsidRDefault="00660157" w:rsidP="00253A0B">
      <w:pPr>
        <w:pStyle w:val="NoSpacing"/>
      </w:pPr>
    </w:p>
    <w:p w14:paraId="3550F1E5" w14:textId="77777777" w:rsidR="00D061BB" w:rsidRDefault="00D061BB" w:rsidP="00D061BB">
      <w:pPr>
        <w:pStyle w:val="NoSpacing"/>
        <w:pBdr>
          <w:top w:val="single" w:sz="4" w:space="1" w:color="auto"/>
          <w:left w:val="single" w:sz="4" w:space="4" w:color="auto"/>
          <w:bottom w:val="single" w:sz="4" w:space="1" w:color="auto"/>
          <w:right w:val="single" w:sz="4" w:space="4" w:color="auto"/>
        </w:pBdr>
        <w:shd w:val="clear" w:color="auto" w:fill="FFC000"/>
        <w:rPr>
          <w:b/>
          <w:bCs/>
          <w:highlight w:val="yellow"/>
        </w:rPr>
      </w:pPr>
    </w:p>
    <w:p w14:paraId="05858F7C" w14:textId="386FF9DB" w:rsidR="00F860DC" w:rsidRPr="00D061BB" w:rsidRDefault="00D061BB" w:rsidP="008E6BDE">
      <w:pPr>
        <w:pStyle w:val="NoSpacing"/>
        <w:pBdr>
          <w:top w:val="single" w:sz="4" w:space="1" w:color="auto"/>
          <w:left w:val="single" w:sz="4" w:space="4" w:color="auto"/>
          <w:bottom w:val="single" w:sz="4" w:space="1" w:color="auto"/>
          <w:right w:val="single" w:sz="4" w:space="4" w:color="auto"/>
        </w:pBdr>
        <w:shd w:val="clear" w:color="auto" w:fill="FFC000"/>
        <w:jc w:val="center"/>
        <w:rPr>
          <w:b/>
          <w:bCs/>
          <w:color w:val="FFFFFF" w:themeColor="background1"/>
        </w:rPr>
      </w:pPr>
      <w:r w:rsidRPr="008E6BDE">
        <w:rPr>
          <w:b/>
          <w:bCs/>
          <w:color w:val="FFFFFF" w:themeColor="background1"/>
        </w:rPr>
        <w:t xml:space="preserve">NOTE: </w:t>
      </w:r>
      <w:r w:rsidR="00F860DC" w:rsidRPr="008E6BDE">
        <w:rPr>
          <w:b/>
          <w:bCs/>
          <w:color w:val="FFFFFF" w:themeColor="background1"/>
        </w:rPr>
        <w:t>We are not part of</w:t>
      </w:r>
      <w:r w:rsidR="008E6BDE" w:rsidRPr="008E6BDE">
        <w:rPr>
          <w:b/>
          <w:bCs/>
          <w:color w:val="FFFFFF" w:themeColor="background1"/>
        </w:rPr>
        <w:t xml:space="preserve">, or acting on behalf of, the </w:t>
      </w:r>
      <w:r w:rsidR="00F860DC" w:rsidRPr="008E6BDE">
        <w:rPr>
          <w:b/>
          <w:bCs/>
          <w:color w:val="FFFFFF" w:themeColor="background1"/>
        </w:rPr>
        <w:t xml:space="preserve">UK government or </w:t>
      </w:r>
      <w:r w:rsidR="008E6BDE" w:rsidRPr="008E6BDE">
        <w:rPr>
          <w:b/>
          <w:bCs/>
          <w:color w:val="FFFFFF" w:themeColor="background1"/>
        </w:rPr>
        <w:t xml:space="preserve">the </w:t>
      </w:r>
      <w:r w:rsidR="00F860DC" w:rsidRPr="008E6BDE">
        <w:rPr>
          <w:b/>
          <w:bCs/>
          <w:color w:val="FFFFFF" w:themeColor="background1"/>
        </w:rPr>
        <w:t>D</w:t>
      </w:r>
      <w:r w:rsidR="008E6BDE" w:rsidRPr="008E6BDE">
        <w:rPr>
          <w:b/>
          <w:bCs/>
          <w:color w:val="FFFFFF" w:themeColor="background1"/>
        </w:rPr>
        <w:t xml:space="preserve">epartment for </w:t>
      </w:r>
      <w:r w:rsidR="00F860DC" w:rsidRPr="008E6BDE">
        <w:rPr>
          <w:b/>
          <w:bCs/>
          <w:color w:val="FFFFFF" w:themeColor="background1"/>
        </w:rPr>
        <w:t>W</w:t>
      </w:r>
      <w:r w:rsidR="008E6BDE" w:rsidRPr="008E6BDE">
        <w:rPr>
          <w:b/>
          <w:bCs/>
          <w:color w:val="FFFFFF" w:themeColor="background1"/>
        </w:rPr>
        <w:t xml:space="preserve">ork and </w:t>
      </w:r>
      <w:r w:rsidR="00F860DC" w:rsidRPr="008E6BDE">
        <w:rPr>
          <w:b/>
          <w:bCs/>
          <w:color w:val="FFFFFF" w:themeColor="background1"/>
        </w:rPr>
        <w:t>P</w:t>
      </w:r>
      <w:r w:rsidR="008E6BDE" w:rsidRPr="008E6BDE">
        <w:rPr>
          <w:b/>
          <w:bCs/>
          <w:color w:val="FFFFFF" w:themeColor="background1"/>
        </w:rPr>
        <w:t>ensions (DWP)</w:t>
      </w:r>
      <w:r w:rsidR="00F860DC" w:rsidRPr="008E6BDE">
        <w:rPr>
          <w:b/>
          <w:bCs/>
          <w:color w:val="FFFFFF" w:themeColor="background1"/>
        </w:rPr>
        <w:t>. This interview is not related to your particular claim</w:t>
      </w:r>
      <w:r w:rsidR="008E6BDE" w:rsidRPr="008E6BDE">
        <w:rPr>
          <w:b/>
          <w:bCs/>
          <w:color w:val="FFFFFF" w:themeColor="background1"/>
        </w:rPr>
        <w:t xml:space="preserve"> and the research will present aggregated data</w:t>
      </w:r>
      <w:r w:rsidR="00F860DC" w:rsidRPr="008E6BDE">
        <w:rPr>
          <w:b/>
          <w:bCs/>
          <w:color w:val="FFFFFF" w:themeColor="background1"/>
        </w:rPr>
        <w:t xml:space="preserve">. </w:t>
      </w:r>
      <w:r w:rsidR="008E6BDE" w:rsidRPr="008E6BDE">
        <w:rPr>
          <w:b/>
          <w:bCs/>
          <w:color w:val="FFFFFF" w:themeColor="background1"/>
        </w:rPr>
        <w:t>Your interview responses are confidential and will not be shared</w:t>
      </w:r>
      <w:r w:rsidR="00F860DC" w:rsidRPr="008E6BDE">
        <w:rPr>
          <w:b/>
          <w:bCs/>
          <w:color w:val="FFFFFF" w:themeColor="background1"/>
        </w:rPr>
        <w:t xml:space="preserve"> with the DWP.</w:t>
      </w:r>
    </w:p>
    <w:p w14:paraId="4B34ED6C" w14:textId="77777777" w:rsidR="00D061BB" w:rsidRPr="00F860DC" w:rsidRDefault="00D061BB" w:rsidP="00D061BB">
      <w:pPr>
        <w:pStyle w:val="NoSpacing"/>
        <w:pBdr>
          <w:top w:val="single" w:sz="4" w:space="1" w:color="auto"/>
          <w:left w:val="single" w:sz="4" w:space="4" w:color="auto"/>
          <w:bottom w:val="single" w:sz="4" w:space="1" w:color="auto"/>
          <w:right w:val="single" w:sz="4" w:space="4" w:color="auto"/>
        </w:pBdr>
        <w:shd w:val="clear" w:color="auto" w:fill="FFC000"/>
        <w:rPr>
          <w:b/>
          <w:bCs/>
        </w:rPr>
      </w:pPr>
    </w:p>
    <w:p w14:paraId="2EEFB579" w14:textId="77777777" w:rsidR="00272934" w:rsidRDefault="00272934" w:rsidP="00253A0B">
      <w:pPr>
        <w:pStyle w:val="NoSpacing"/>
      </w:pPr>
    </w:p>
    <w:p w14:paraId="2E0FA066" w14:textId="77777777" w:rsidR="008E6BDE" w:rsidRDefault="008E6BDE" w:rsidP="00253A0B">
      <w:pPr>
        <w:pStyle w:val="NoSpacing"/>
      </w:pPr>
    </w:p>
    <w:p w14:paraId="201801A3" w14:textId="77777777" w:rsidR="00635F63" w:rsidRPr="000D733E" w:rsidRDefault="00635F63" w:rsidP="00F0108C">
      <w:pPr>
        <w:pStyle w:val="Heading2"/>
        <w:rPr>
          <w:rFonts w:ascii="Arial" w:hAnsi="Arial" w:cs="Arial"/>
          <w:color w:val="E97132" w:themeColor="accent2"/>
          <w:sz w:val="24"/>
          <w:szCs w:val="24"/>
        </w:rPr>
      </w:pPr>
      <w:r w:rsidRPr="000D733E">
        <w:rPr>
          <w:rFonts w:ascii="Arial" w:hAnsi="Arial" w:cs="Arial"/>
          <w:color w:val="E97132" w:themeColor="accent2"/>
          <w:sz w:val="24"/>
          <w:szCs w:val="24"/>
        </w:rPr>
        <w:t>What is the project about?</w:t>
      </w:r>
    </w:p>
    <w:p w14:paraId="6586478D" w14:textId="1D398329" w:rsidR="008D6123" w:rsidRDefault="008D6123" w:rsidP="00BF66E4">
      <w:pPr>
        <w:rPr>
          <w:rFonts w:ascii="Arial" w:hAnsi="Arial" w:cs="Arial"/>
        </w:rPr>
      </w:pPr>
      <w:r>
        <w:rPr>
          <w:rFonts w:ascii="Arial" w:hAnsi="Arial" w:cs="Arial"/>
        </w:rPr>
        <w:t>T</w:t>
      </w:r>
      <w:r w:rsidRPr="008D6123">
        <w:rPr>
          <w:rFonts w:ascii="Arial" w:hAnsi="Arial" w:cs="Arial"/>
        </w:rPr>
        <w:t>his is a research and action project led by Disabled people in response to the UK government’s recent and ongoing changes to health and disability related benefits.</w:t>
      </w:r>
      <w:r>
        <w:rPr>
          <w:rFonts w:ascii="Arial" w:hAnsi="Arial" w:cs="Arial"/>
        </w:rPr>
        <w:t xml:space="preserve"> </w:t>
      </w:r>
      <w:r w:rsidRPr="00660157">
        <w:rPr>
          <w:rFonts w:ascii="Arial" w:hAnsi="Arial" w:cs="Arial"/>
        </w:rPr>
        <w:t xml:space="preserve">The </w:t>
      </w:r>
      <w:r>
        <w:rPr>
          <w:rFonts w:ascii="Arial" w:hAnsi="Arial" w:cs="Arial"/>
        </w:rPr>
        <w:t>findings</w:t>
      </w:r>
      <w:r w:rsidRPr="00660157">
        <w:rPr>
          <w:rFonts w:ascii="Arial" w:hAnsi="Arial" w:cs="Arial"/>
        </w:rPr>
        <w:t xml:space="preserve"> will be used to influence legislation, policy guidance, and public debate to ensure reforms protect Disabled people</w:t>
      </w:r>
      <w:r w:rsidR="00B434AC">
        <w:rPr>
          <w:rFonts w:ascii="Arial" w:hAnsi="Arial" w:cs="Arial"/>
        </w:rPr>
        <w:t xml:space="preserve"> in a changing system.</w:t>
      </w:r>
    </w:p>
    <w:p w14:paraId="0C27609D" w14:textId="77777777" w:rsidR="00253A0B" w:rsidRPr="000D733E" w:rsidRDefault="00253A0B" w:rsidP="00253A0B">
      <w:pPr>
        <w:pStyle w:val="NoSpacing"/>
      </w:pPr>
    </w:p>
    <w:p w14:paraId="297F0586" w14:textId="19A5F2B4" w:rsidR="00F0108C" w:rsidRPr="00732D31" w:rsidRDefault="00B434AC" w:rsidP="00F0108C">
      <w:pPr>
        <w:pStyle w:val="Heading2"/>
        <w:rPr>
          <w:rFonts w:ascii="Arial" w:hAnsi="Arial" w:cs="Arial"/>
          <w:sz w:val="24"/>
          <w:szCs w:val="24"/>
        </w:rPr>
      </w:pPr>
      <w:r>
        <w:rPr>
          <w:rFonts w:ascii="Arial" w:hAnsi="Arial" w:cs="Arial"/>
          <w:color w:val="E97132" w:themeColor="accent2"/>
          <w:sz w:val="24"/>
          <w:szCs w:val="24"/>
        </w:rPr>
        <w:t xml:space="preserve">Who are we and what is </w:t>
      </w:r>
      <w:r w:rsidR="00E83CD5">
        <w:rPr>
          <w:rFonts w:ascii="Arial" w:hAnsi="Arial" w:cs="Arial"/>
          <w:color w:val="E97132" w:themeColor="accent2"/>
          <w:sz w:val="24"/>
          <w:szCs w:val="24"/>
        </w:rPr>
        <w:t>our approach to research</w:t>
      </w:r>
      <w:r w:rsidR="00F0108C" w:rsidRPr="00732D31">
        <w:rPr>
          <w:rFonts w:ascii="Arial" w:hAnsi="Arial" w:cs="Arial"/>
          <w:color w:val="E97132" w:themeColor="accent2"/>
          <w:sz w:val="24"/>
          <w:szCs w:val="24"/>
        </w:rPr>
        <w:t>?</w:t>
      </w:r>
    </w:p>
    <w:p w14:paraId="4918C28C" w14:textId="1FC1ACC1" w:rsidR="00776832" w:rsidRPr="000763C7" w:rsidRDefault="00776832" w:rsidP="000763C7">
      <w:pPr>
        <w:rPr>
          <w:rFonts w:ascii="Arial" w:hAnsi="Arial" w:cs="Arial"/>
        </w:rPr>
      </w:pPr>
      <w:r w:rsidRPr="000763C7">
        <w:rPr>
          <w:rFonts w:ascii="Arial" w:hAnsi="Arial" w:cs="Arial"/>
        </w:rPr>
        <w:t>W</w:t>
      </w:r>
      <w:r w:rsidRPr="000763C7">
        <w:rPr>
          <w:rFonts w:ascii="Arial" w:hAnsi="Arial" w:cs="Arial"/>
        </w:rPr>
        <w:t>e are a group of peer researchers with lived experience of navigating the social security system as Disabled people. We are working in conjunction with Toynbee Hall’s staff team and Disabled People’s Organisations (DPOs) to</w:t>
      </w:r>
      <w:r w:rsidRPr="000763C7">
        <w:rPr>
          <w:rFonts w:ascii="Arial" w:hAnsi="Arial" w:cs="Arial"/>
          <w:lang w:val="en-US"/>
        </w:rPr>
        <w:t xml:space="preserve"> </w:t>
      </w:r>
      <w:r w:rsidRPr="000763C7">
        <w:rPr>
          <w:rFonts w:ascii="Arial" w:hAnsi="Arial" w:cs="Arial"/>
        </w:rPr>
        <w:t xml:space="preserve">use participatory action research (PAR) to look at how these changes could affect Disabled people and carers now and in the future, and advocate for the changes we want to see. </w:t>
      </w:r>
    </w:p>
    <w:p w14:paraId="55EC4E66" w14:textId="77777777" w:rsidR="00776832" w:rsidRPr="000763C7" w:rsidRDefault="00776832" w:rsidP="000763C7">
      <w:pPr>
        <w:rPr>
          <w:rFonts w:ascii="Arial" w:hAnsi="Arial" w:cs="Arial"/>
        </w:rPr>
      </w:pPr>
      <w:r w:rsidRPr="000763C7">
        <w:rPr>
          <w:rFonts w:ascii="Arial" w:hAnsi="Arial" w:cs="Arial"/>
        </w:rPr>
        <w:t>The PAR approach involves us as peer researchers from the very start helping to set the agenda, design the research, analyse the findings, and lead our campaigning efforts, speaking directly to MPs, media and the wider public.</w:t>
      </w:r>
    </w:p>
    <w:p w14:paraId="236C5EFB" w14:textId="77777777" w:rsidR="0062283B" w:rsidRDefault="0062283B" w:rsidP="00253A0B">
      <w:pPr>
        <w:pStyle w:val="NoSpacing"/>
      </w:pPr>
      <w:r w:rsidRPr="0062283B">
        <w:t> </w:t>
      </w:r>
    </w:p>
    <w:p w14:paraId="3ECC4049" w14:textId="07747BB4" w:rsidR="007E0B55" w:rsidRPr="00732D31" w:rsidRDefault="007E0B55" w:rsidP="007E0B55">
      <w:pPr>
        <w:pStyle w:val="Heading2"/>
        <w:rPr>
          <w:rFonts w:ascii="Arial" w:hAnsi="Arial" w:cs="Arial"/>
          <w:sz w:val="24"/>
          <w:szCs w:val="24"/>
        </w:rPr>
      </w:pPr>
      <w:r>
        <w:rPr>
          <w:rFonts w:ascii="Arial" w:hAnsi="Arial" w:cs="Arial"/>
          <w:color w:val="E97132" w:themeColor="accent2"/>
          <w:sz w:val="24"/>
          <w:szCs w:val="24"/>
        </w:rPr>
        <w:lastRenderedPageBreak/>
        <w:t>W</w:t>
      </w:r>
      <w:r>
        <w:rPr>
          <w:rFonts w:ascii="Arial" w:hAnsi="Arial" w:cs="Arial"/>
          <w:color w:val="E97132" w:themeColor="accent2"/>
          <w:sz w:val="24"/>
          <w:szCs w:val="24"/>
        </w:rPr>
        <w:t>hat is Toynbee Hall</w:t>
      </w:r>
      <w:r w:rsidRPr="00732D31">
        <w:rPr>
          <w:rFonts w:ascii="Arial" w:hAnsi="Arial" w:cs="Arial"/>
          <w:color w:val="E97132" w:themeColor="accent2"/>
          <w:sz w:val="24"/>
          <w:szCs w:val="24"/>
        </w:rPr>
        <w:t>?</w:t>
      </w:r>
    </w:p>
    <w:p w14:paraId="0AFD016D" w14:textId="64C7533E" w:rsidR="007E0B55" w:rsidRPr="007E0B55" w:rsidRDefault="007E0B55" w:rsidP="007E0B55">
      <w:pPr>
        <w:rPr>
          <w:rFonts w:ascii="Arial" w:hAnsi="Arial" w:cs="Arial"/>
        </w:rPr>
      </w:pPr>
      <w:hyperlink r:id="rId10" w:history="1">
        <w:r w:rsidRPr="007E0B55">
          <w:rPr>
            <w:rStyle w:val="Hyperlink"/>
            <w:rFonts w:ascii="Arial" w:hAnsi="Arial" w:cs="Arial"/>
          </w:rPr>
          <w:t>Toynbee Hall</w:t>
        </w:r>
      </w:hyperlink>
      <w:r w:rsidRPr="007E0B55">
        <w:rPr>
          <w:rFonts w:ascii="Arial" w:hAnsi="Arial" w:cs="Arial"/>
        </w:rPr>
        <w:t> is a charity working alongside people facing poverty, injustice and inequality since 1884 to build a fairer future for all. Our research and policy work supports Toynbee Hall's mission by using a co-production approach to drive systemic change and ensure everyone has an equal chance to thrive. One of our current projects is </w:t>
      </w:r>
      <w:hyperlink r:id="rId11" w:history="1">
        <w:r w:rsidRPr="007E0B55">
          <w:rPr>
            <w:rStyle w:val="Hyperlink"/>
            <w:rFonts w:ascii="Arial" w:hAnsi="Arial" w:cs="Arial"/>
          </w:rPr>
          <w:t>a participatory action research project with Disabled people receiving the health element of Universal Credit</w:t>
        </w:r>
      </w:hyperlink>
      <w:r w:rsidRPr="007E0B55">
        <w:rPr>
          <w:rFonts w:ascii="Arial" w:hAnsi="Arial" w:cs="Arial"/>
        </w:rPr>
        <w:t> looking at how the benefit system can be fairer for those excluded from work.</w:t>
      </w:r>
    </w:p>
    <w:p w14:paraId="07A64BAB" w14:textId="77777777" w:rsidR="007E0B55" w:rsidRPr="0062283B" w:rsidRDefault="007E0B55" w:rsidP="00253A0B">
      <w:pPr>
        <w:pStyle w:val="NoSpacing"/>
      </w:pPr>
    </w:p>
    <w:p w14:paraId="0F8496E2" w14:textId="77777777" w:rsidR="0062283B" w:rsidRPr="005838A1" w:rsidRDefault="0062283B" w:rsidP="0074034A">
      <w:pPr>
        <w:pStyle w:val="Heading2"/>
        <w:rPr>
          <w:rFonts w:ascii="Arial" w:hAnsi="Arial" w:cs="Arial"/>
          <w:color w:val="E97132" w:themeColor="accent2"/>
          <w:sz w:val="24"/>
          <w:szCs w:val="24"/>
        </w:rPr>
      </w:pPr>
      <w:r w:rsidRPr="005838A1">
        <w:rPr>
          <w:rFonts w:ascii="Arial" w:hAnsi="Arial" w:cs="Arial"/>
          <w:color w:val="E97132" w:themeColor="accent2"/>
          <w:sz w:val="24"/>
          <w:szCs w:val="24"/>
        </w:rPr>
        <w:t>What do we mean by Disabled?</w:t>
      </w:r>
    </w:p>
    <w:p w14:paraId="21AC5137" w14:textId="038E48E3" w:rsidR="00241B64" w:rsidRPr="005838A1" w:rsidRDefault="0062283B" w:rsidP="00241B64">
      <w:pPr>
        <w:rPr>
          <w:rFonts w:ascii="Arial" w:hAnsi="Arial" w:cs="Arial"/>
        </w:rPr>
      </w:pPr>
      <w:r w:rsidRPr="005838A1">
        <w:rPr>
          <w:rFonts w:ascii="Arial" w:hAnsi="Arial" w:cs="Arial"/>
        </w:rPr>
        <w:t xml:space="preserve">We use the term Disabled in line with the social model of disability. The Social Model of Disability was developed by Disabled people and describes people as being </w:t>
      </w:r>
      <w:r w:rsidR="00241B64" w:rsidRPr="005838A1">
        <w:rPr>
          <w:rFonts w:ascii="Arial" w:hAnsi="Arial" w:cs="Arial"/>
        </w:rPr>
        <w:t>d</w:t>
      </w:r>
      <w:r w:rsidRPr="005838A1">
        <w:rPr>
          <w:rFonts w:ascii="Arial" w:hAnsi="Arial" w:cs="Arial"/>
        </w:rPr>
        <w:t>isabled by barriers in society, not by our impairment or difference. If modern life was set up in a way that was accessible for Disabled people, then we would not be excluded or restricted.  </w:t>
      </w:r>
    </w:p>
    <w:p w14:paraId="0FED9E00" w14:textId="48CA1513" w:rsidR="00241B64" w:rsidRPr="005838A1" w:rsidRDefault="00241B64" w:rsidP="00241B64">
      <w:pPr>
        <w:rPr>
          <w:rFonts w:ascii="Arial" w:hAnsi="Arial" w:cs="Arial"/>
        </w:rPr>
      </w:pPr>
      <w:r w:rsidRPr="005838A1">
        <w:rPr>
          <w:rFonts w:ascii="Arial" w:hAnsi="Arial" w:cs="Arial"/>
        </w:rPr>
        <w:t>By ‘Disabled people’, we mean those of us whose bodies and/or minds work differently to how ‘normative’ society assumes they should, and who face disabling barriers as a result. These impairments/conditions/differences include physical, mental, neurodivergence, and chronic illnesses.</w:t>
      </w:r>
    </w:p>
    <w:p w14:paraId="610B2DB5" w14:textId="77777777" w:rsidR="005838A1" w:rsidRPr="007E0B55" w:rsidRDefault="005838A1" w:rsidP="007E0B55">
      <w:pPr>
        <w:rPr>
          <w:rFonts w:ascii="Arial" w:hAnsi="Arial" w:cs="Arial"/>
        </w:rPr>
      </w:pPr>
    </w:p>
    <w:p w14:paraId="1A70F77F" w14:textId="253B152A" w:rsidR="0062283B" w:rsidRPr="005838A1" w:rsidRDefault="0062283B" w:rsidP="00CF1489">
      <w:pPr>
        <w:pStyle w:val="Heading2"/>
        <w:rPr>
          <w:rFonts w:ascii="Arial" w:hAnsi="Arial" w:cs="Arial"/>
          <w:color w:val="E97132" w:themeColor="accent2"/>
          <w:sz w:val="24"/>
          <w:szCs w:val="24"/>
        </w:rPr>
      </w:pPr>
      <w:r w:rsidRPr="005838A1">
        <w:rPr>
          <w:rFonts w:ascii="Arial" w:hAnsi="Arial" w:cs="Arial"/>
          <w:color w:val="E97132" w:themeColor="accent2"/>
          <w:sz w:val="24"/>
          <w:szCs w:val="24"/>
        </w:rPr>
        <w:t xml:space="preserve">What </w:t>
      </w:r>
      <w:r w:rsidR="005838A1">
        <w:rPr>
          <w:rFonts w:ascii="Arial" w:hAnsi="Arial" w:cs="Arial"/>
          <w:color w:val="E97132" w:themeColor="accent2"/>
          <w:sz w:val="24"/>
          <w:szCs w:val="24"/>
        </w:rPr>
        <w:t xml:space="preserve">can I </w:t>
      </w:r>
      <w:r w:rsidRPr="005838A1">
        <w:rPr>
          <w:rFonts w:ascii="Arial" w:hAnsi="Arial" w:cs="Arial"/>
          <w:color w:val="E97132" w:themeColor="accent2"/>
          <w:sz w:val="24"/>
          <w:szCs w:val="24"/>
        </w:rPr>
        <w:t xml:space="preserve">expect as </w:t>
      </w:r>
      <w:r w:rsidR="00B434AC">
        <w:rPr>
          <w:rFonts w:ascii="Arial" w:hAnsi="Arial" w:cs="Arial"/>
          <w:color w:val="E97132" w:themeColor="accent2"/>
          <w:sz w:val="24"/>
          <w:szCs w:val="24"/>
        </w:rPr>
        <w:t>an interviewee</w:t>
      </w:r>
      <w:r w:rsidR="005838A1">
        <w:rPr>
          <w:rFonts w:ascii="Arial" w:hAnsi="Arial" w:cs="Arial"/>
          <w:color w:val="E97132" w:themeColor="accent2"/>
          <w:sz w:val="24"/>
          <w:szCs w:val="24"/>
        </w:rPr>
        <w:t>?</w:t>
      </w:r>
    </w:p>
    <w:p w14:paraId="1864C601" w14:textId="66B2FC8E" w:rsidR="0074034A" w:rsidRPr="00EC7472" w:rsidRDefault="00456A47" w:rsidP="005838A1">
      <w:pPr>
        <w:rPr>
          <w:rFonts w:ascii="Arial" w:hAnsi="Arial" w:cs="Arial"/>
          <w:b/>
          <w:bCs/>
        </w:rPr>
      </w:pPr>
      <w:r>
        <w:rPr>
          <w:rFonts w:ascii="Arial" w:hAnsi="Arial" w:cs="Arial"/>
        </w:rPr>
        <w:t xml:space="preserve">You will join an interview with one of our Disabled researchers. </w:t>
      </w:r>
      <w:r w:rsidR="00B434AC">
        <w:rPr>
          <w:rFonts w:ascii="Arial" w:hAnsi="Arial" w:cs="Arial"/>
        </w:rPr>
        <w:t xml:space="preserve">We will ask for written and/or verbal consent before starting the interview. You will be asked about your </w:t>
      </w:r>
      <w:r w:rsidR="00936F8A">
        <w:rPr>
          <w:rFonts w:ascii="Arial" w:hAnsi="Arial" w:cs="Arial"/>
        </w:rPr>
        <w:t xml:space="preserve">life, your </w:t>
      </w:r>
      <w:r w:rsidR="00B434AC">
        <w:rPr>
          <w:rFonts w:ascii="Arial" w:hAnsi="Arial" w:cs="Arial"/>
        </w:rPr>
        <w:t>experiences with Universal Credit</w:t>
      </w:r>
      <w:r w:rsidR="00936F8A">
        <w:rPr>
          <w:rFonts w:ascii="Arial" w:hAnsi="Arial" w:cs="Arial"/>
        </w:rPr>
        <w:t>,</w:t>
      </w:r>
      <w:r w:rsidR="00B434AC">
        <w:rPr>
          <w:rFonts w:ascii="Arial" w:hAnsi="Arial" w:cs="Arial"/>
        </w:rPr>
        <w:t xml:space="preserve"> and </w:t>
      </w:r>
      <w:r w:rsidR="00936F8A">
        <w:rPr>
          <w:rFonts w:ascii="Arial" w:hAnsi="Arial" w:cs="Arial"/>
        </w:rPr>
        <w:t>a</w:t>
      </w:r>
      <w:r w:rsidR="002D1698">
        <w:rPr>
          <w:rFonts w:ascii="Arial" w:hAnsi="Arial" w:cs="Arial"/>
        </w:rPr>
        <w:t xml:space="preserve">bout your voice in society. </w:t>
      </w:r>
      <w:r w:rsidRPr="00456A47">
        <w:rPr>
          <w:rFonts w:ascii="Arial" w:hAnsi="Arial" w:cs="Arial"/>
        </w:rPr>
        <w:t>You can stop at any point if you either need a break or would prefer not to continue.</w:t>
      </w:r>
      <w:r w:rsidRPr="00456A47">
        <w:rPr>
          <w:rFonts w:ascii="Arial" w:hAnsi="Arial" w:cs="Arial"/>
          <w:b/>
          <w:bCs/>
        </w:rPr>
        <w:t xml:space="preserve"> </w:t>
      </w:r>
    </w:p>
    <w:p w14:paraId="163F990F" w14:textId="77777777" w:rsidR="00253A0B" w:rsidRPr="005838A1" w:rsidRDefault="00253A0B" w:rsidP="00253A0B">
      <w:pPr>
        <w:pStyle w:val="NoSpacing"/>
      </w:pPr>
    </w:p>
    <w:p w14:paraId="2A4592D4" w14:textId="77777777" w:rsidR="00F0108C" w:rsidRPr="00732D31" w:rsidRDefault="00F0108C" w:rsidP="00F0108C">
      <w:pPr>
        <w:pStyle w:val="Heading2"/>
        <w:rPr>
          <w:rFonts w:ascii="Arial" w:hAnsi="Arial" w:cs="Arial"/>
          <w:color w:val="E97132" w:themeColor="accent2"/>
          <w:sz w:val="24"/>
          <w:szCs w:val="24"/>
        </w:rPr>
      </w:pPr>
      <w:r w:rsidRPr="00732D31">
        <w:rPr>
          <w:rFonts w:ascii="Arial" w:hAnsi="Arial" w:cs="Arial"/>
          <w:color w:val="E97132" w:themeColor="accent2"/>
          <w:sz w:val="24"/>
          <w:szCs w:val="24"/>
        </w:rPr>
        <w:t>What are the possible disadvantages and risks of taking part?</w:t>
      </w:r>
    </w:p>
    <w:p w14:paraId="4A1E8809" w14:textId="77777777" w:rsidR="00F0108C" w:rsidRDefault="00F0108C" w:rsidP="00F0108C">
      <w:pPr>
        <w:rPr>
          <w:rFonts w:ascii="Arial" w:hAnsi="Arial" w:cs="Arial"/>
        </w:rPr>
      </w:pPr>
      <w:r w:rsidRPr="00961349">
        <w:rPr>
          <w:rFonts w:ascii="Arial" w:hAnsi="Arial" w:cs="Arial"/>
        </w:rPr>
        <w:t>While being involved in participatory research can be rewarding, there are some risks to consider. Talking about personal experiences, especially difficult ones, can sometimes be upsetting or emotionally tiring. If you are paid for your involvement, it could affect your benefits, so it’s important to get advice.</w:t>
      </w:r>
      <w:r>
        <w:rPr>
          <w:rFonts w:ascii="Arial" w:hAnsi="Arial" w:cs="Arial"/>
        </w:rPr>
        <w:t xml:space="preserve"> </w:t>
      </w:r>
    </w:p>
    <w:p w14:paraId="1055A3E1" w14:textId="77777777" w:rsidR="00F0108C" w:rsidRDefault="00F0108C" w:rsidP="00F0108C">
      <w:pPr>
        <w:rPr>
          <w:rFonts w:ascii="Arial" w:hAnsi="Arial" w:cs="Arial"/>
        </w:rPr>
      </w:pPr>
      <w:r w:rsidRPr="008548EA">
        <w:rPr>
          <w:rFonts w:ascii="Arial" w:hAnsi="Arial" w:cs="Arial"/>
        </w:rPr>
        <w:t>We will do our best to create a supportive and safe experience for you. Should reflecting on your experiences bring up distressing memories or feelings during the interview, you can take breaks, or end the interview if you would like. We can also give you information about services that are available to you if you would like to access support.</w:t>
      </w:r>
    </w:p>
    <w:p w14:paraId="407CA3B6" w14:textId="77777777" w:rsidR="00F0108C" w:rsidRPr="008548EA" w:rsidRDefault="00F0108C" w:rsidP="00253A0B">
      <w:pPr>
        <w:pStyle w:val="NoSpacing"/>
      </w:pPr>
    </w:p>
    <w:p w14:paraId="08A16712" w14:textId="77777777" w:rsidR="00F0108C" w:rsidRPr="00732D31" w:rsidRDefault="00F0108C" w:rsidP="00F0108C">
      <w:pPr>
        <w:pStyle w:val="Heading2"/>
        <w:rPr>
          <w:rFonts w:ascii="Arial" w:hAnsi="Arial" w:cs="Arial"/>
          <w:color w:val="E97132" w:themeColor="accent2"/>
          <w:sz w:val="24"/>
          <w:szCs w:val="24"/>
        </w:rPr>
      </w:pPr>
      <w:r w:rsidRPr="00732D31">
        <w:rPr>
          <w:rFonts w:ascii="Arial" w:hAnsi="Arial" w:cs="Arial"/>
          <w:color w:val="E97132" w:themeColor="accent2"/>
          <w:sz w:val="24"/>
          <w:szCs w:val="24"/>
        </w:rPr>
        <w:t>What are the possible benefits of taking part?</w:t>
      </w:r>
    </w:p>
    <w:p w14:paraId="6C9DBF38" w14:textId="781471C7" w:rsidR="005838A1" w:rsidRDefault="00F0108C" w:rsidP="005838A1">
      <w:pPr>
        <w:rPr>
          <w:rFonts w:ascii="Arial" w:hAnsi="Arial" w:cs="Arial"/>
        </w:rPr>
      </w:pPr>
      <w:r w:rsidRPr="00C6717E">
        <w:rPr>
          <w:rFonts w:ascii="Arial" w:hAnsi="Arial" w:cs="Arial"/>
        </w:rPr>
        <w:t xml:space="preserve">Being involved in participatory research can have several benefits. </w:t>
      </w:r>
      <w:r w:rsidRPr="008548EA">
        <w:rPr>
          <w:rFonts w:ascii="Arial" w:hAnsi="Arial" w:cs="Arial"/>
        </w:rPr>
        <w:t xml:space="preserve">If you take part, you will be helping us to </w:t>
      </w:r>
      <w:r>
        <w:rPr>
          <w:rFonts w:ascii="Arial" w:hAnsi="Arial" w:cs="Arial"/>
        </w:rPr>
        <w:t xml:space="preserve">make </w:t>
      </w:r>
      <w:r w:rsidR="005838A1">
        <w:rPr>
          <w:rFonts w:ascii="Arial" w:hAnsi="Arial" w:cs="Arial"/>
        </w:rPr>
        <w:t xml:space="preserve">changes to systems that haven’t been working </w:t>
      </w:r>
      <w:r w:rsidR="005838A1">
        <w:rPr>
          <w:rFonts w:ascii="Arial" w:hAnsi="Arial" w:cs="Arial"/>
        </w:rPr>
        <w:lastRenderedPageBreak/>
        <w:t>properly</w:t>
      </w:r>
      <w:r>
        <w:rPr>
          <w:rFonts w:ascii="Arial" w:hAnsi="Arial" w:cs="Arial"/>
        </w:rPr>
        <w:t xml:space="preserve">. </w:t>
      </w:r>
      <w:r w:rsidRPr="00C6717E">
        <w:rPr>
          <w:rFonts w:ascii="Arial" w:hAnsi="Arial" w:cs="Arial"/>
        </w:rPr>
        <w:t>Your involvement can help make</w:t>
      </w:r>
      <w:r>
        <w:rPr>
          <w:rFonts w:ascii="Arial" w:hAnsi="Arial" w:cs="Arial"/>
        </w:rPr>
        <w:t xml:space="preserve"> our</w:t>
      </w:r>
      <w:r w:rsidRPr="00C6717E">
        <w:rPr>
          <w:rFonts w:ascii="Arial" w:hAnsi="Arial" w:cs="Arial"/>
        </w:rPr>
        <w:t xml:space="preserve"> research more relevant and meaningful</w:t>
      </w:r>
      <w:r w:rsidR="000F2278">
        <w:rPr>
          <w:rFonts w:ascii="Arial" w:hAnsi="Arial" w:cs="Arial"/>
        </w:rPr>
        <w:t xml:space="preserve">. </w:t>
      </w:r>
      <w:r>
        <w:rPr>
          <w:rFonts w:ascii="Arial" w:hAnsi="Arial" w:cs="Arial"/>
        </w:rPr>
        <w:t xml:space="preserve">You will also receive a thank you for your time </w:t>
      </w:r>
      <w:r w:rsidR="000F2278">
        <w:rPr>
          <w:rFonts w:ascii="Arial" w:hAnsi="Arial" w:cs="Arial"/>
        </w:rPr>
        <w:t>of £20</w:t>
      </w:r>
      <w:r>
        <w:rPr>
          <w:rFonts w:ascii="Arial" w:hAnsi="Arial" w:cs="Arial"/>
        </w:rPr>
        <w:t>.</w:t>
      </w:r>
    </w:p>
    <w:p w14:paraId="0C3E4905" w14:textId="77777777" w:rsidR="005838A1" w:rsidRPr="005838A1" w:rsidRDefault="005838A1" w:rsidP="005838A1">
      <w:pPr>
        <w:rPr>
          <w:rFonts w:ascii="Arial" w:hAnsi="Arial" w:cs="Arial"/>
        </w:rPr>
      </w:pPr>
    </w:p>
    <w:p w14:paraId="447E41DA" w14:textId="71687BB1" w:rsidR="00D27B96" w:rsidRPr="00B434AC" w:rsidRDefault="00F0108C" w:rsidP="00B434AC">
      <w:pPr>
        <w:pStyle w:val="Heading2"/>
        <w:rPr>
          <w:rFonts w:ascii="Arial" w:hAnsi="Arial" w:cs="Arial"/>
          <w:color w:val="E97132" w:themeColor="accent2"/>
          <w:sz w:val="24"/>
          <w:szCs w:val="24"/>
        </w:rPr>
      </w:pPr>
      <w:r w:rsidRPr="00732D31">
        <w:rPr>
          <w:rFonts w:ascii="Arial" w:hAnsi="Arial" w:cs="Arial"/>
          <w:color w:val="E97132" w:themeColor="accent2"/>
          <w:sz w:val="24"/>
          <w:szCs w:val="24"/>
        </w:rPr>
        <w:t xml:space="preserve">What will happen to </w:t>
      </w:r>
      <w:r w:rsidR="00FF0164" w:rsidRPr="00732D31">
        <w:rPr>
          <w:rFonts w:ascii="Arial" w:hAnsi="Arial" w:cs="Arial"/>
          <w:color w:val="E97132" w:themeColor="accent2"/>
          <w:sz w:val="24"/>
          <w:szCs w:val="24"/>
        </w:rPr>
        <w:t xml:space="preserve">my </w:t>
      </w:r>
      <w:r w:rsidR="00EC7472">
        <w:rPr>
          <w:rFonts w:ascii="Arial" w:hAnsi="Arial" w:cs="Arial"/>
          <w:color w:val="E97132" w:themeColor="accent2"/>
          <w:sz w:val="24"/>
          <w:szCs w:val="24"/>
        </w:rPr>
        <w:t>interview</w:t>
      </w:r>
      <w:r w:rsidRPr="00732D31">
        <w:rPr>
          <w:rFonts w:ascii="Arial" w:hAnsi="Arial" w:cs="Arial"/>
          <w:color w:val="E97132" w:themeColor="accent2"/>
          <w:sz w:val="24"/>
          <w:szCs w:val="24"/>
        </w:rPr>
        <w:t xml:space="preserve">? </w:t>
      </w:r>
    </w:p>
    <w:p w14:paraId="5FF77D3A" w14:textId="14F38BD5" w:rsidR="00D27B96" w:rsidRDefault="00D27B96" w:rsidP="00D27B96">
      <w:pPr>
        <w:rPr>
          <w:rFonts w:ascii="Arial" w:hAnsi="Arial" w:cs="Arial"/>
        </w:rPr>
      </w:pPr>
      <w:r>
        <w:rPr>
          <w:rFonts w:ascii="Arial" w:hAnsi="Arial" w:cs="Arial"/>
        </w:rPr>
        <w:t>W</w:t>
      </w:r>
      <w:r w:rsidRPr="00D27B96">
        <w:rPr>
          <w:rFonts w:ascii="Arial" w:hAnsi="Arial" w:cs="Arial"/>
        </w:rPr>
        <w:t xml:space="preserve">e will review anonymised transcripts from all interviews to guide our research analysis and advocacy work to push for greater protections for Disabled people. We will also include anonymised quotes from the interviews in advocacy materials, with any identifiable information removed as far as possible. </w:t>
      </w:r>
      <w:r w:rsidR="000B0A0F">
        <w:rPr>
          <w:rFonts w:ascii="Arial" w:hAnsi="Arial" w:cs="Arial"/>
        </w:rPr>
        <w:t xml:space="preserve">Audio recordings will only be held </w:t>
      </w:r>
      <w:r w:rsidR="00FE44CE">
        <w:rPr>
          <w:rFonts w:ascii="Arial" w:hAnsi="Arial" w:cs="Arial"/>
        </w:rPr>
        <w:t xml:space="preserve">a maximum of </w:t>
      </w:r>
      <w:r w:rsidR="000B0A0F">
        <w:rPr>
          <w:rFonts w:ascii="Arial" w:hAnsi="Arial" w:cs="Arial"/>
        </w:rPr>
        <w:t xml:space="preserve">six months after the publication of </w:t>
      </w:r>
      <w:r w:rsidR="00FE44CE">
        <w:rPr>
          <w:rFonts w:ascii="Arial" w:hAnsi="Arial" w:cs="Arial"/>
        </w:rPr>
        <w:t>our findings.</w:t>
      </w:r>
    </w:p>
    <w:p w14:paraId="59B2D783" w14:textId="77777777" w:rsidR="00EC7472" w:rsidRDefault="00EC7472" w:rsidP="00D27B96">
      <w:pPr>
        <w:rPr>
          <w:rFonts w:ascii="Arial" w:hAnsi="Arial" w:cs="Arial"/>
        </w:rPr>
      </w:pPr>
    </w:p>
    <w:p w14:paraId="7DC0BC47" w14:textId="6915EB8D" w:rsidR="00EC7472" w:rsidRPr="00B434AC" w:rsidRDefault="00EC7472" w:rsidP="00EC7472">
      <w:pPr>
        <w:pStyle w:val="Heading2"/>
        <w:rPr>
          <w:rFonts w:ascii="Arial" w:hAnsi="Arial" w:cs="Arial"/>
          <w:color w:val="E97132" w:themeColor="accent2"/>
          <w:sz w:val="24"/>
          <w:szCs w:val="24"/>
        </w:rPr>
      </w:pPr>
      <w:r w:rsidRPr="00732D31">
        <w:rPr>
          <w:rFonts w:ascii="Arial" w:hAnsi="Arial" w:cs="Arial"/>
          <w:color w:val="E97132" w:themeColor="accent2"/>
          <w:sz w:val="24"/>
          <w:szCs w:val="24"/>
        </w:rPr>
        <w:t xml:space="preserve">What will happen to my </w:t>
      </w:r>
      <w:r>
        <w:rPr>
          <w:rFonts w:ascii="Arial" w:hAnsi="Arial" w:cs="Arial"/>
          <w:color w:val="E97132" w:themeColor="accent2"/>
          <w:sz w:val="24"/>
          <w:szCs w:val="24"/>
        </w:rPr>
        <w:t>data</w:t>
      </w:r>
      <w:r w:rsidRPr="00732D31">
        <w:rPr>
          <w:rFonts w:ascii="Arial" w:hAnsi="Arial" w:cs="Arial"/>
          <w:color w:val="E97132" w:themeColor="accent2"/>
          <w:sz w:val="24"/>
          <w:szCs w:val="24"/>
        </w:rPr>
        <w:t xml:space="preserve">? </w:t>
      </w:r>
    </w:p>
    <w:p w14:paraId="5E24C546" w14:textId="77777777" w:rsidR="00F22F03" w:rsidRPr="00F22F03" w:rsidRDefault="00F22F03" w:rsidP="00F22F03">
      <w:pPr>
        <w:rPr>
          <w:rFonts w:ascii="Arial" w:hAnsi="Arial" w:cs="Arial"/>
        </w:rPr>
      </w:pPr>
      <w:r w:rsidRPr="00F22F03">
        <w:rPr>
          <w:rFonts w:ascii="Arial" w:hAnsi="Arial" w:cs="Arial"/>
        </w:rPr>
        <w:t>Toynbee Hall is committed to protecting your personal information and ensuring that all information handled is done so in accordance with the Data Protection Act 2018/General Data Protection Regulation (GDPR).</w:t>
      </w:r>
    </w:p>
    <w:p w14:paraId="25DD55B2" w14:textId="77777777" w:rsidR="005729AB" w:rsidRPr="005729AB" w:rsidRDefault="005729AB" w:rsidP="005729AB">
      <w:pPr>
        <w:rPr>
          <w:rFonts w:ascii="Arial" w:hAnsi="Arial" w:cs="Arial"/>
        </w:rPr>
      </w:pPr>
      <w:r w:rsidRPr="005729AB">
        <w:rPr>
          <w:rFonts w:ascii="Arial" w:hAnsi="Arial" w:cs="Arial"/>
        </w:rPr>
        <w:t xml:space="preserve">We collect basic demographic information to ensure that only eligible people join our project. We collect information on age, gender, disability and ask optional questions on ethnicity, amongst others to ensure a diverse representation of voices in our project. We prioritise the privacy and security of your information, implementing measures to ensure its protection. </w:t>
      </w:r>
    </w:p>
    <w:p w14:paraId="54696B8D" w14:textId="0C72662F" w:rsidR="00F0108C" w:rsidRDefault="00F0108C" w:rsidP="00F0108C">
      <w:pPr>
        <w:rPr>
          <w:rFonts w:ascii="Arial" w:hAnsi="Arial" w:cs="Arial"/>
        </w:rPr>
      </w:pPr>
      <w:r w:rsidRPr="008548EA">
        <w:rPr>
          <w:rFonts w:ascii="Arial" w:hAnsi="Arial" w:cs="Arial"/>
        </w:rPr>
        <w:t xml:space="preserve">We will not talk to anyone else about you or the information you have given us, it is confidential. </w:t>
      </w:r>
      <w:r w:rsidR="00FE44CE">
        <w:rPr>
          <w:rFonts w:ascii="Arial" w:hAnsi="Arial" w:cs="Arial"/>
        </w:rPr>
        <w:t>All</w:t>
      </w:r>
      <w:r w:rsidR="00FE44CE" w:rsidRPr="00FE44CE">
        <w:rPr>
          <w:rFonts w:ascii="Arial" w:hAnsi="Arial" w:cs="Arial"/>
        </w:rPr>
        <w:t xml:space="preserve"> data access</w:t>
      </w:r>
      <w:r w:rsidR="00FE44CE">
        <w:rPr>
          <w:rFonts w:ascii="Arial" w:hAnsi="Arial" w:cs="Arial"/>
        </w:rPr>
        <w:t xml:space="preserve"> is</w:t>
      </w:r>
      <w:r w:rsidR="00FE44CE" w:rsidRPr="00FE44CE">
        <w:rPr>
          <w:rFonts w:ascii="Arial" w:hAnsi="Arial" w:cs="Arial"/>
        </w:rPr>
        <w:t xml:space="preserve"> restricted to Toynbee Hall research staff and the specific peer researchers for the projects.</w:t>
      </w:r>
    </w:p>
    <w:p w14:paraId="6B4FD4D0" w14:textId="77777777" w:rsidR="00F0108C" w:rsidRDefault="00F0108C" w:rsidP="00F0108C">
      <w:pPr>
        <w:rPr>
          <w:rFonts w:ascii="Arial" w:hAnsi="Arial" w:cs="Arial"/>
        </w:rPr>
      </w:pPr>
      <w:r w:rsidRPr="00C6717E">
        <w:rPr>
          <w:rFonts w:ascii="Arial" w:hAnsi="Arial" w:cs="Arial"/>
        </w:rPr>
        <w:t>Under the Data Protection Act 2018, you have rights over how your personal data is collected, used, and stored. This means you have the right to know what data is being collected about you, why it is being used, and who it will be shared with. You also have the right to see your data, correct it if it’s wrong, and ask for it to be deleted in some cases. Any personal information you share will be kept secure, used only for agreed purposes, and handled in line with the law to protect your privacy.</w:t>
      </w:r>
    </w:p>
    <w:p w14:paraId="66339F17" w14:textId="3C508164" w:rsidR="00F0108C" w:rsidRDefault="00F0108C" w:rsidP="0074034A">
      <w:pPr>
        <w:rPr>
          <w:rFonts w:ascii="Arial" w:hAnsi="Arial" w:cs="Arial"/>
        </w:rPr>
      </w:pPr>
      <w:r>
        <w:rPr>
          <w:rFonts w:ascii="Arial" w:hAnsi="Arial" w:cs="Arial"/>
        </w:rPr>
        <w:t>For this project a</w:t>
      </w:r>
      <w:r w:rsidRPr="008548EA">
        <w:rPr>
          <w:rFonts w:ascii="Arial" w:hAnsi="Arial" w:cs="Arial"/>
        </w:rPr>
        <w:t>ny personal information that can identify you will be removed and will not be included in any reports we produce. In accordance with data protection legislation, your personal details will never be given out to anyone not involved in this research, a</w:t>
      </w:r>
      <w:r>
        <w:rPr>
          <w:rFonts w:ascii="Arial" w:hAnsi="Arial" w:cs="Arial"/>
        </w:rPr>
        <w:t>nd any</w:t>
      </w:r>
      <w:r w:rsidRPr="008548EA">
        <w:rPr>
          <w:rFonts w:ascii="Arial" w:hAnsi="Arial" w:cs="Arial"/>
        </w:rPr>
        <w:t xml:space="preserve"> recordings</w:t>
      </w:r>
      <w:r>
        <w:rPr>
          <w:rFonts w:ascii="Arial" w:hAnsi="Arial" w:cs="Arial"/>
        </w:rPr>
        <w:t xml:space="preserve"> we may take</w:t>
      </w:r>
      <w:r w:rsidRPr="008548EA">
        <w:rPr>
          <w:rFonts w:ascii="Arial" w:hAnsi="Arial" w:cs="Arial"/>
        </w:rPr>
        <w:t xml:space="preserve"> will be safely stored and permanently deleted at the end of the project.</w:t>
      </w:r>
      <w:r>
        <w:rPr>
          <w:rFonts w:ascii="Arial" w:hAnsi="Arial" w:cs="Arial"/>
        </w:rPr>
        <w:t xml:space="preserve"> </w:t>
      </w:r>
    </w:p>
    <w:p w14:paraId="36984B15" w14:textId="77777777" w:rsidR="005729AB" w:rsidRPr="005729AB" w:rsidRDefault="005729AB" w:rsidP="005729AB">
      <w:pPr>
        <w:rPr>
          <w:rFonts w:ascii="Arial" w:hAnsi="Arial" w:cs="Arial"/>
        </w:rPr>
      </w:pPr>
      <w:r w:rsidRPr="005729AB">
        <w:rPr>
          <w:rFonts w:ascii="Arial" w:hAnsi="Arial" w:cs="Arial"/>
        </w:rPr>
        <w:t xml:space="preserve">More information on our privacy policy can be found here: </w:t>
      </w:r>
      <w:hyperlink r:id="rId12" w:history="1">
        <w:r w:rsidRPr="005729AB">
          <w:rPr>
            <w:rStyle w:val="Hyperlink"/>
            <w:rFonts w:ascii="Arial" w:hAnsi="Arial" w:cs="Arial"/>
          </w:rPr>
          <w:t>https://www.toynbeehall.org.uk/wp-content/uploads/2024/11/Toynbee-Hall-Privacy-Notice-2024.pdf</w:t>
        </w:r>
      </w:hyperlink>
    </w:p>
    <w:p w14:paraId="20661EC9" w14:textId="77777777" w:rsidR="0074034A" w:rsidRDefault="0074034A" w:rsidP="00253A0B">
      <w:pPr>
        <w:pStyle w:val="NoSpacing"/>
      </w:pPr>
    </w:p>
    <w:p w14:paraId="73BC15A9" w14:textId="30848D38" w:rsidR="000E19EE" w:rsidRPr="00732D31" w:rsidRDefault="000E19EE" w:rsidP="00E355C3">
      <w:pPr>
        <w:pStyle w:val="Heading2"/>
        <w:rPr>
          <w:rFonts w:ascii="Arial" w:hAnsi="Arial" w:cs="Arial"/>
          <w:color w:val="E97132" w:themeColor="accent2"/>
          <w:sz w:val="24"/>
          <w:szCs w:val="24"/>
        </w:rPr>
      </w:pPr>
      <w:r w:rsidRPr="00732D31">
        <w:rPr>
          <w:rFonts w:ascii="Arial" w:hAnsi="Arial" w:cs="Arial"/>
          <w:color w:val="E97132" w:themeColor="accent2"/>
          <w:sz w:val="24"/>
          <w:szCs w:val="24"/>
        </w:rPr>
        <w:lastRenderedPageBreak/>
        <w:t>How and when will I be paid?</w:t>
      </w:r>
    </w:p>
    <w:p w14:paraId="188FAB44" w14:textId="7F684E1C" w:rsidR="00F0108C" w:rsidRDefault="002B11DB" w:rsidP="00F0108C">
      <w:pPr>
        <w:rPr>
          <w:rFonts w:ascii="Arial" w:hAnsi="Arial" w:cs="Arial"/>
        </w:rPr>
      </w:pPr>
      <w:r>
        <w:rPr>
          <w:rFonts w:ascii="Arial" w:hAnsi="Arial" w:cs="Arial"/>
        </w:rPr>
        <w:t xml:space="preserve">We arrange payment by bank transfer, normally around 3-4 weeks after </w:t>
      </w:r>
      <w:r w:rsidR="00FB5A4A">
        <w:rPr>
          <w:rFonts w:ascii="Arial" w:hAnsi="Arial" w:cs="Arial"/>
        </w:rPr>
        <w:t>interview</w:t>
      </w:r>
      <w:r>
        <w:rPr>
          <w:rFonts w:ascii="Arial" w:hAnsi="Arial" w:cs="Arial"/>
        </w:rPr>
        <w:t xml:space="preserve">. There are unfortunately sometimes delays in this payment system depending on when </w:t>
      </w:r>
      <w:r w:rsidR="00FB5A4A">
        <w:rPr>
          <w:rFonts w:ascii="Arial" w:hAnsi="Arial" w:cs="Arial"/>
        </w:rPr>
        <w:t>interviews</w:t>
      </w:r>
      <w:r>
        <w:rPr>
          <w:rFonts w:ascii="Arial" w:hAnsi="Arial" w:cs="Arial"/>
        </w:rPr>
        <w:t xml:space="preserve"> are held</w:t>
      </w:r>
      <w:r w:rsidR="000774BD">
        <w:rPr>
          <w:rFonts w:ascii="Arial" w:hAnsi="Arial" w:cs="Arial"/>
        </w:rPr>
        <w:t xml:space="preserve"> as our finance team has a strict deadline for each of their payment cycles.</w:t>
      </w:r>
      <w:r w:rsidR="004C1167">
        <w:rPr>
          <w:rFonts w:ascii="Arial" w:hAnsi="Arial" w:cs="Arial"/>
        </w:rPr>
        <w:t xml:space="preserve"> </w:t>
      </w:r>
    </w:p>
    <w:p w14:paraId="67D52A9B" w14:textId="77777777" w:rsidR="004C1167" w:rsidRPr="00C6717E" w:rsidRDefault="004C1167" w:rsidP="00253A0B">
      <w:pPr>
        <w:pStyle w:val="NoSpacing"/>
      </w:pPr>
    </w:p>
    <w:p w14:paraId="34472752" w14:textId="77777777" w:rsidR="00E355C3" w:rsidRPr="00732D31" w:rsidRDefault="00E355C3" w:rsidP="00E355C3">
      <w:pPr>
        <w:pStyle w:val="Heading2"/>
        <w:rPr>
          <w:rFonts w:ascii="Arial" w:hAnsi="Arial" w:cs="Arial"/>
          <w:color w:val="E97132" w:themeColor="accent2"/>
          <w:sz w:val="24"/>
          <w:szCs w:val="24"/>
        </w:rPr>
      </w:pPr>
      <w:r w:rsidRPr="00732D31">
        <w:rPr>
          <w:rFonts w:ascii="Arial" w:hAnsi="Arial" w:cs="Arial"/>
          <w:color w:val="E97132" w:themeColor="accent2"/>
          <w:sz w:val="24"/>
          <w:szCs w:val="24"/>
        </w:rPr>
        <w:t>I receive state benefits, how does this impact them?</w:t>
      </w:r>
    </w:p>
    <w:p w14:paraId="28BC3441" w14:textId="3442BA94" w:rsidR="00E355C3" w:rsidRDefault="00E355C3" w:rsidP="00E355C3">
      <w:pPr>
        <w:rPr>
          <w:rFonts w:ascii="Arial" w:hAnsi="Arial" w:cs="Arial"/>
        </w:rPr>
      </w:pPr>
      <w:r>
        <w:rPr>
          <w:rFonts w:ascii="Arial" w:hAnsi="Arial" w:cs="Arial"/>
        </w:rPr>
        <w:t xml:space="preserve">We know that some people may be concerned that their benefits will be affected by </w:t>
      </w:r>
      <w:r w:rsidR="00FB5A4A">
        <w:rPr>
          <w:rFonts w:ascii="Arial" w:hAnsi="Arial" w:cs="Arial"/>
        </w:rPr>
        <w:t>participating</w:t>
      </w:r>
      <w:r>
        <w:rPr>
          <w:rFonts w:ascii="Arial" w:hAnsi="Arial" w:cs="Arial"/>
        </w:rPr>
        <w:t>. Payment can affect means-tested benefits like Universal Credit and Employment and Support Allowance (ESA).</w:t>
      </w:r>
    </w:p>
    <w:p w14:paraId="572D75AF" w14:textId="77777777" w:rsidR="00E355C3" w:rsidRDefault="00E355C3" w:rsidP="00E355C3">
      <w:pPr>
        <w:rPr>
          <w:rFonts w:ascii="Arial" w:hAnsi="Arial" w:cs="Arial"/>
        </w:rPr>
      </w:pPr>
      <w:r>
        <w:rPr>
          <w:rFonts w:ascii="Arial" w:hAnsi="Arial" w:cs="Arial"/>
        </w:rPr>
        <w:t xml:space="preserve">If you are categorised in limited capability for work and/or work-related activity you are allowed some earnings before your benefit payments are reduced – this is called a work allowance and is normally at least a few hundred pounds. In ESA you can continue to receive payments so long as you work less than 16 hours a week and your earnings are below a certain amount (currently £195.50). You should make sure to speak to an advice organisation such as Citizens Advice to understand how payments from this project might affect your benefits. </w:t>
      </w:r>
    </w:p>
    <w:p w14:paraId="369F3E29" w14:textId="77777777" w:rsidR="0085162D" w:rsidRDefault="0085162D" w:rsidP="0085162D">
      <w:pPr>
        <w:rPr>
          <w:rFonts w:ascii="Arial" w:hAnsi="Arial" w:cs="Arial"/>
        </w:rPr>
      </w:pPr>
    </w:p>
    <w:p w14:paraId="5AAA074C" w14:textId="77777777" w:rsidR="00F0108C" w:rsidRPr="00732D31" w:rsidRDefault="00F0108C" w:rsidP="00F0108C">
      <w:pPr>
        <w:pStyle w:val="Heading2"/>
        <w:rPr>
          <w:rFonts w:ascii="Arial" w:hAnsi="Arial" w:cs="Arial"/>
          <w:color w:val="E97132" w:themeColor="accent2"/>
          <w:sz w:val="24"/>
          <w:szCs w:val="24"/>
        </w:rPr>
      </w:pPr>
      <w:r w:rsidRPr="00732D31">
        <w:rPr>
          <w:rFonts w:ascii="Arial" w:hAnsi="Arial" w:cs="Arial"/>
          <w:color w:val="E97132" w:themeColor="accent2"/>
          <w:sz w:val="24"/>
          <w:szCs w:val="24"/>
        </w:rPr>
        <w:t>Who should I contact for further information?</w:t>
      </w:r>
    </w:p>
    <w:p w14:paraId="47E6E645" w14:textId="6C5DDD0B" w:rsidR="00F0108C" w:rsidRPr="00E22608" w:rsidRDefault="00F0108C" w:rsidP="00F0108C">
      <w:pPr>
        <w:rPr>
          <w:rFonts w:ascii="Arial" w:hAnsi="Arial" w:cs="Arial"/>
        </w:rPr>
      </w:pPr>
      <w:r w:rsidRPr="008548EA">
        <w:rPr>
          <w:rFonts w:ascii="Arial" w:hAnsi="Arial" w:cs="Arial"/>
        </w:rPr>
        <w:t xml:space="preserve">Please contact </w:t>
      </w:r>
      <w:hyperlink r:id="rId13" w:history="1">
        <w:r w:rsidR="005838A1" w:rsidRPr="009A1DBA">
          <w:rPr>
            <w:rStyle w:val="Hyperlink"/>
            <w:rFonts w:ascii="Arial" w:hAnsi="Arial" w:cs="Arial"/>
          </w:rPr>
          <w:t>research@toynbeehall.org.uk</w:t>
        </w:r>
      </w:hyperlink>
      <w:r>
        <w:rPr>
          <w:rFonts w:ascii="Arial" w:hAnsi="Arial" w:cs="Arial"/>
        </w:rPr>
        <w:t xml:space="preserve"> </w:t>
      </w:r>
      <w:r w:rsidRPr="008548EA">
        <w:rPr>
          <w:rFonts w:ascii="Arial" w:hAnsi="Arial" w:cs="Arial"/>
        </w:rPr>
        <w:t>for further information and to ask any questions you might have.</w:t>
      </w:r>
    </w:p>
    <w:p w14:paraId="1FFA10F5" w14:textId="77777777" w:rsidR="00AD3C06" w:rsidRPr="00F0108C" w:rsidRDefault="00AD3C06"/>
    <w:sectPr w:rsidR="00AD3C06" w:rsidRPr="00F0108C" w:rsidSect="0074034A">
      <w:footerReference w:type="default" r:id="rId14"/>
      <w:pgSz w:w="11906" w:h="16838"/>
      <w:pgMar w:top="119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A11CE" w14:textId="77777777" w:rsidR="00517746" w:rsidRDefault="00517746" w:rsidP="002B077F">
      <w:pPr>
        <w:spacing w:after="0" w:line="240" w:lineRule="auto"/>
      </w:pPr>
      <w:r>
        <w:separator/>
      </w:r>
    </w:p>
  </w:endnote>
  <w:endnote w:type="continuationSeparator" w:id="0">
    <w:p w14:paraId="192CDAB8" w14:textId="77777777" w:rsidR="00517746" w:rsidRDefault="00517746" w:rsidP="002B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B755" w14:textId="77777777" w:rsidR="0074034A" w:rsidRDefault="0074034A" w:rsidP="00B319F9">
    <w:pPr>
      <w:spacing w:after="0" w:line="240" w:lineRule="auto"/>
      <w:rPr>
        <w:rFonts w:ascii="Arial" w:eastAsia="Calibri" w:hAnsi="Arial" w:cs="Arial"/>
        <w:bCs/>
        <w:color w:val="4C4D4F"/>
      </w:rPr>
    </w:pPr>
  </w:p>
  <w:p w14:paraId="652BC4EA" w14:textId="48F125CB" w:rsidR="00B319F9" w:rsidRPr="00F70562" w:rsidRDefault="00B319F9" w:rsidP="00B319F9">
    <w:pPr>
      <w:spacing w:after="0" w:line="240" w:lineRule="auto"/>
      <w:rPr>
        <w:rFonts w:ascii="Arial" w:eastAsia="Calibri" w:hAnsi="Arial" w:cs="Arial"/>
        <w:bCs/>
        <w:color w:val="4C4D4F"/>
      </w:rPr>
    </w:pPr>
    <w:r w:rsidRPr="00F70562">
      <w:rPr>
        <w:rFonts w:ascii="Arial" w:eastAsia="Calibri" w:hAnsi="Arial" w:cs="Arial"/>
        <w:bCs/>
        <w:noProof/>
        <w:color w:val="F58220"/>
        <w:lang w:eastAsia="zh-CN" w:bidi="bn-BD"/>
      </w:rPr>
      <mc:AlternateContent>
        <mc:Choice Requires="wps">
          <w:drawing>
            <wp:anchor distT="4294967295" distB="4294967295" distL="114300" distR="114300" simplePos="0" relativeHeight="251659264" behindDoc="0" locked="0" layoutInCell="1" allowOverlap="1" wp14:anchorId="6F492B0B" wp14:editId="65053F21">
              <wp:simplePos x="0" y="0"/>
              <wp:positionH relativeFrom="margin">
                <wp:align>left</wp:align>
              </wp:positionH>
              <wp:positionV relativeFrom="paragraph">
                <wp:posOffset>11292</wp:posOffset>
              </wp:positionV>
              <wp:extent cx="5803900" cy="0"/>
              <wp:effectExtent l="0" t="0" r="2540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3900" cy="0"/>
                      </a:xfrm>
                      <a:prstGeom prst="line">
                        <a:avLst/>
                      </a:prstGeom>
                      <a:noFill/>
                      <a:ln w="19050" cap="flat" cmpd="sng" algn="ctr">
                        <a:solidFill>
                          <a:srgbClr val="F5822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0D0599" id="Straight Connector 21"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9pt" to="45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" strokecolor="#f58220" strokeweight="1.5pt">
              <o:lock v:ext="edit" shapetype="f"/>
              <w10:wrap anchorx="margin"/>
            </v:line>
          </w:pict>
        </mc:Fallback>
      </mc:AlternateContent>
    </w:r>
  </w:p>
  <w:p w14:paraId="6438DD72" w14:textId="68528A32" w:rsidR="00B319F9" w:rsidRPr="0074034A" w:rsidRDefault="00B319F9" w:rsidP="0074034A">
    <w:pPr>
      <w:spacing w:after="200" w:line="240" w:lineRule="auto"/>
      <w:jc w:val="center"/>
      <w:rPr>
        <w:rFonts w:ascii="Arial" w:eastAsia="Times New Roman" w:hAnsi="Arial" w:cs="Arial"/>
        <w:sz w:val="22"/>
        <w:szCs w:val="22"/>
      </w:rPr>
    </w:pPr>
    <w:hyperlink r:id="rId1" w:history="1">
      <w:r w:rsidRPr="0074034A">
        <w:rPr>
          <w:rStyle w:val="Hyperlink"/>
          <w:rFonts w:ascii="Arial" w:hAnsi="Arial" w:cs="Arial"/>
          <w:color w:val="4C4D4F"/>
          <w:sz w:val="22"/>
          <w:szCs w:val="22"/>
        </w:rPr>
        <w:t>www.toynbeehall.org.uk</w:t>
      </w:r>
    </w:hyperlink>
    <w:r w:rsidRPr="0074034A">
      <w:rPr>
        <w:rFonts w:ascii="Arial" w:eastAsia="Calibri" w:hAnsi="Arial" w:cs="Arial"/>
        <w:bCs/>
        <w:color w:val="4C4D4F"/>
        <w:sz w:val="22"/>
        <w:szCs w:val="22"/>
      </w:rPr>
      <w:t xml:space="preserve"> </w:t>
    </w:r>
    <w:r w:rsidRPr="0074034A">
      <w:rPr>
        <w:rFonts w:ascii="Arial" w:hAnsi="Arial" w:cs="Arial"/>
        <w:color w:val="4C4D4F"/>
        <w:sz w:val="22"/>
        <w:szCs w:val="22"/>
      </w:rPr>
      <w:t>| Registered Charity No. 211850 | Registered Company No. 20080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B6C0B" w14:textId="77777777" w:rsidR="00517746" w:rsidRDefault="00517746" w:rsidP="002B077F">
      <w:pPr>
        <w:spacing w:after="0" w:line="240" w:lineRule="auto"/>
      </w:pPr>
      <w:r>
        <w:separator/>
      </w:r>
    </w:p>
  </w:footnote>
  <w:footnote w:type="continuationSeparator" w:id="0">
    <w:p w14:paraId="648752D1" w14:textId="77777777" w:rsidR="00517746" w:rsidRDefault="00517746" w:rsidP="002B0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728"/>
    <w:multiLevelType w:val="hybridMultilevel"/>
    <w:tmpl w:val="0BA8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96508"/>
    <w:multiLevelType w:val="hybridMultilevel"/>
    <w:tmpl w:val="64F23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B490B"/>
    <w:multiLevelType w:val="multilevel"/>
    <w:tmpl w:val="F23A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570A6"/>
    <w:multiLevelType w:val="hybridMultilevel"/>
    <w:tmpl w:val="D008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72BD4"/>
    <w:multiLevelType w:val="hybridMultilevel"/>
    <w:tmpl w:val="45E84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804DE"/>
    <w:multiLevelType w:val="multilevel"/>
    <w:tmpl w:val="D540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708CC"/>
    <w:multiLevelType w:val="multilevel"/>
    <w:tmpl w:val="5FE6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54E4C"/>
    <w:multiLevelType w:val="hybridMultilevel"/>
    <w:tmpl w:val="E262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11188"/>
    <w:multiLevelType w:val="multilevel"/>
    <w:tmpl w:val="866E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A0B5B"/>
    <w:multiLevelType w:val="multilevel"/>
    <w:tmpl w:val="94EA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0F3497"/>
    <w:multiLevelType w:val="hybridMultilevel"/>
    <w:tmpl w:val="98B04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C67C8"/>
    <w:multiLevelType w:val="multilevel"/>
    <w:tmpl w:val="3C74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40334"/>
    <w:multiLevelType w:val="multilevel"/>
    <w:tmpl w:val="0A16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FE0709"/>
    <w:multiLevelType w:val="multilevel"/>
    <w:tmpl w:val="080A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3F068E"/>
    <w:multiLevelType w:val="multilevel"/>
    <w:tmpl w:val="47EE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7D4889"/>
    <w:multiLevelType w:val="hybridMultilevel"/>
    <w:tmpl w:val="FA729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C22A5"/>
    <w:multiLevelType w:val="hybridMultilevel"/>
    <w:tmpl w:val="DD5E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E955B8"/>
    <w:multiLevelType w:val="multilevel"/>
    <w:tmpl w:val="91FC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842678"/>
    <w:multiLevelType w:val="multilevel"/>
    <w:tmpl w:val="0EB8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199865">
    <w:abstractNumId w:val="2"/>
  </w:num>
  <w:num w:numId="2" w16cid:durableId="320813073">
    <w:abstractNumId w:val="14"/>
  </w:num>
  <w:num w:numId="3" w16cid:durableId="929772178">
    <w:abstractNumId w:val="5"/>
  </w:num>
  <w:num w:numId="4" w16cid:durableId="621032719">
    <w:abstractNumId w:val="13"/>
  </w:num>
  <w:num w:numId="5" w16cid:durableId="284119103">
    <w:abstractNumId w:val="11"/>
  </w:num>
  <w:num w:numId="6" w16cid:durableId="876360404">
    <w:abstractNumId w:val="9"/>
  </w:num>
  <w:num w:numId="7" w16cid:durableId="1385980632">
    <w:abstractNumId w:val="6"/>
  </w:num>
  <w:num w:numId="8" w16cid:durableId="1729525126">
    <w:abstractNumId w:val="12"/>
  </w:num>
  <w:num w:numId="9" w16cid:durableId="220823523">
    <w:abstractNumId w:val="18"/>
  </w:num>
  <w:num w:numId="10" w16cid:durableId="1478760960">
    <w:abstractNumId w:val="17"/>
  </w:num>
  <w:num w:numId="11" w16cid:durableId="1674144099">
    <w:abstractNumId w:val="8"/>
  </w:num>
  <w:num w:numId="12" w16cid:durableId="131487669">
    <w:abstractNumId w:val="15"/>
  </w:num>
  <w:num w:numId="13" w16cid:durableId="10843932">
    <w:abstractNumId w:val="16"/>
  </w:num>
  <w:num w:numId="14" w16cid:durableId="1981880347">
    <w:abstractNumId w:val="4"/>
  </w:num>
  <w:num w:numId="15" w16cid:durableId="2014843355">
    <w:abstractNumId w:val="7"/>
  </w:num>
  <w:num w:numId="16" w16cid:durableId="1046569483">
    <w:abstractNumId w:val="0"/>
  </w:num>
  <w:num w:numId="17" w16cid:durableId="945388173">
    <w:abstractNumId w:val="10"/>
  </w:num>
  <w:num w:numId="18" w16cid:durableId="2127383359">
    <w:abstractNumId w:val="1"/>
  </w:num>
  <w:num w:numId="19" w16cid:durableId="323825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3B"/>
    <w:rsid w:val="000651EE"/>
    <w:rsid w:val="000759C6"/>
    <w:rsid w:val="000763C7"/>
    <w:rsid w:val="000774BD"/>
    <w:rsid w:val="000A1C04"/>
    <w:rsid w:val="000B0A0F"/>
    <w:rsid w:val="000C3F76"/>
    <w:rsid w:val="000D733E"/>
    <w:rsid w:val="000E19EE"/>
    <w:rsid w:val="000F2278"/>
    <w:rsid w:val="00106D62"/>
    <w:rsid w:val="00110609"/>
    <w:rsid w:val="001815E5"/>
    <w:rsid w:val="001A6BAC"/>
    <w:rsid w:val="00237B42"/>
    <w:rsid w:val="00241B64"/>
    <w:rsid w:val="00253A0B"/>
    <w:rsid w:val="00272934"/>
    <w:rsid w:val="002B077F"/>
    <w:rsid w:val="002B11DB"/>
    <w:rsid w:val="002D1698"/>
    <w:rsid w:val="0038565E"/>
    <w:rsid w:val="003C5F9F"/>
    <w:rsid w:val="00456A47"/>
    <w:rsid w:val="004C1167"/>
    <w:rsid w:val="00517746"/>
    <w:rsid w:val="005729AB"/>
    <w:rsid w:val="005838A1"/>
    <w:rsid w:val="006143FC"/>
    <w:rsid w:val="0062283B"/>
    <w:rsid w:val="00635F63"/>
    <w:rsid w:val="00660157"/>
    <w:rsid w:val="00721286"/>
    <w:rsid w:val="00732D31"/>
    <w:rsid w:val="0074034A"/>
    <w:rsid w:val="00776832"/>
    <w:rsid w:val="007E0B55"/>
    <w:rsid w:val="00810339"/>
    <w:rsid w:val="0085162D"/>
    <w:rsid w:val="00872DAB"/>
    <w:rsid w:val="00891A95"/>
    <w:rsid w:val="008D6123"/>
    <w:rsid w:val="008E6BDE"/>
    <w:rsid w:val="00936F8A"/>
    <w:rsid w:val="009711EB"/>
    <w:rsid w:val="00A2086C"/>
    <w:rsid w:val="00A70E03"/>
    <w:rsid w:val="00AD3C06"/>
    <w:rsid w:val="00B319F9"/>
    <w:rsid w:val="00B434AC"/>
    <w:rsid w:val="00BF66E4"/>
    <w:rsid w:val="00CF1489"/>
    <w:rsid w:val="00D061BB"/>
    <w:rsid w:val="00D27B96"/>
    <w:rsid w:val="00E355C3"/>
    <w:rsid w:val="00E55B0F"/>
    <w:rsid w:val="00E83CD5"/>
    <w:rsid w:val="00E83E87"/>
    <w:rsid w:val="00EC7472"/>
    <w:rsid w:val="00F0108C"/>
    <w:rsid w:val="00F22F03"/>
    <w:rsid w:val="00F7170A"/>
    <w:rsid w:val="00F860DC"/>
    <w:rsid w:val="00FB5A4A"/>
    <w:rsid w:val="00FE44CE"/>
    <w:rsid w:val="00FF0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E710"/>
  <w15:chartTrackingRefBased/>
  <w15:docId w15:val="{E3158ED7-0B14-432B-9EA6-91542D33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08C"/>
    <w:pPr>
      <w:keepNext/>
      <w:keepLines/>
      <w:spacing w:before="240" w:after="0" w:line="256" w:lineRule="auto"/>
      <w:outlineLvl w:val="0"/>
    </w:pPr>
    <w:rPr>
      <w:rFonts w:asciiTheme="majorHAnsi" w:eastAsiaTheme="majorEastAsia" w:hAnsiTheme="majorHAnsi" w:cstheme="majorBidi"/>
      <w:color w:val="0F4761"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F0108C"/>
    <w:pPr>
      <w:keepNext/>
      <w:keepLines/>
      <w:spacing w:before="40" w:after="0" w:line="256" w:lineRule="auto"/>
      <w:outlineLvl w:val="1"/>
    </w:pPr>
    <w:rPr>
      <w:rFonts w:asciiTheme="majorHAnsi" w:eastAsiaTheme="majorEastAsia" w:hAnsiTheme="majorHAnsi" w:cstheme="majorBidi"/>
      <w:color w:val="0F4761" w:themeColor="accent1" w:themeShade="BF"/>
      <w:kern w:val="0"/>
      <w:sz w:val="26"/>
      <w:szCs w:val="2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108C"/>
    <w:rPr>
      <w:rFonts w:asciiTheme="majorHAnsi" w:eastAsiaTheme="majorEastAsia" w:hAnsiTheme="majorHAnsi" w:cstheme="majorBidi"/>
      <w:color w:val="0F4761" w:themeColor="accent1" w:themeShade="BF"/>
      <w:kern w:val="0"/>
      <w:sz w:val="26"/>
      <w:szCs w:val="26"/>
      <w14:ligatures w14:val="none"/>
    </w:rPr>
  </w:style>
  <w:style w:type="paragraph" w:styleId="ListParagraph">
    <w:name w:val="List Paragraph"/>
    <w:basedOn w:val="Normal"/>
    <w:link w:val="ListParagraphChar"/>
    <w:uiPriority w:val="34"/>
    <w:qFormat/>
    <w:rsid w:val="00F0108C"/>
    <w:pPr>
      <w:spacing w:line="259" w:lineRule="auto"/>
      <w:ind w:left="720"/>
      <w:contextualSpacing/>
    </w:pPr>
    <w:rPr>
      <w:kern w:val="0"/>
      <w:sz w:val="22"/>
      <w:szCs w:val="22"/>
      <w14:ligatures w14:val="none"/>
    </w:rPr>
  </w:style>
  <w:style w:type="character" w:customStyle="1" w:styleId="ListParagraphChar">
    <w:name w:val="List Paragraph Char"/>
    <w:basedOn w:val="DefaultParagraphFont"/>
    <w:link w:val="ListParagraph"/>
    <w:uiPriority w:val="34"/>
    <w:locked/>
    <w:rsid w:val="00F0108C"/>
    <w:rPr>
      <w:kern w:val="0"/>
      <w:sz w:val="22"/>
      <w:szCs w:val="22"/>
      <w14:ligatures w14:val="none"/>
    </w:rPr>
  </w:style>
  <w:style w:type="character" w:styleId="Hyperlink">
    <w:name w:val="Hyperlink"/>
    <w:basedOn w:val="DefaultParagraphFont"/>
    <w:uiPriority w:val="99"/>
    <w:unhideWhenUsed/>
    <w:rsid w:val="00F0108C"/>
    <w:rPr>
      <w:color w:val="467886" w:themeColor="hyperlink"/>
      <w:u w:val="single"/>
    </w:rPr>
  </w:style>
  <w:style w:type="character" w:customStyle="1" w:styleId="Heading1Char">
    <w:name w:val="Heading 1 Char"/>
    <w:basedOn w:val="DefaultParagraphFont"/>
    <w:link w:val="Heading1"/>
    <w:uiPriority w:val="9"/>
    <w:rsid w:val="00F0108C"/>
    <w:rPr>
      <w:rFonts w:asciiTheme="majorHAnsi" w:eastAsiaTheme="majorEastAsia" w:hAnsiTheme="majorHAnsi" w:cstheme="majorBidi"/>
      <w:color w:val="0F4761" w:themeColor="accent1" w:themeShade="BF"/>
      <w:kern w:val="0"/>
      <w:sz w:val="32"/>
      <w:szCs w:val="32"/>
      <w14:ligatures w14:val="none"/>
    </w:rPr>
  </w:style>
  <w:style w:type="paragraph" w:styleId="Header">
    <w:name w:val="header"/>
    <w:basedOn w:val="Normal"/>
    <w:link w:val="HeaderChar"/>
    <w:uiPriority w:val="99"/>
    <w:unhideWhenUsed/>
    <w:rsid w:val="002B07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77F"/>
  </w:style>
  <w:style w:type="paragraph" w:styleId="Footer">
    <w:name w:val="footer"/>
    <w:basedOn w:val="Normal"/>
    <w:link w:val="FooterChar"/>
    <w:uiPriority w:val="99"/>
    <w:unhideWhenUsed/>
    <w:rsid w:val="002B07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77F"/>
  </w:style>
  <w:style w:type="character" w:styleId="UnresolvedMention">
    <w:name w:val="Unresolved Mention"/>
    <w:basedOn w:val="DefaultParagraphFont"/>
    <w:uiPriority w:val="99"/>
    <w:semiHidden/>
    <w:unhideWhenUsed/>
    <w:rsid w:val="00FF0164"/>
    <w:rPr>
      <w:color w:val="605E5C"/>
      <w:shd w:val="clear" w:color="auto" w:fill="E1DFDD"/>
    </w:rPr>
  </w:style>
  <w:style w:type="character" w:styleId="CommentReference">
    <w:name w:val="annotation reference"/>
    <w:basedOn w:val="DefaultParagraphFont"/>
    <w:uiPriority w:val="99"/>
    <w:semiHidden/>
    <w:unhideWhenUsed/>
    <w:rsid w:val="005838A1"/>
    <w:rPr>
      <w:sz w:val="16"/>
      <w:szCs w:val="16"/>
    </w:rPr>
  </w:style>
  <w:style w:type="paragraph" w:styleId="CommentText">
    <w:name w:val="annotation text"/>
    <w:basedOn w:val="Normal"/>
    <w:link w:val="CommentTextChar"/>
    <w:uiPriority w:val="99"/>
    <w:unhideWhenUsed/>
    <w:rsid w:val="005838A1"/>
    <w:pPr>
      <w:spacing w:line="240" w:lineRule="auto"/>
    </w:pPr>
    <w:rPr>
      <w:sz w:val="20"/>
      <w:szCs w:val="20"/>
    </w:rPr>
  </w:style>
  <w:style w:type="character" w:customStyle="1" w:styleId="CommentTextChar">
    <w:name w:val="Comment Text Char"/>
    <w:basedOn w:val="DefaultParagraphFont"/>
    <w:link w:val="CommentText"/>
    <w:uiPriority w:val="99"/>
    <w:rsid w:val="005838A1"/>
    <w:rPr>
      <w:sz w:val="20"/>
      <w:szCs w:val="20"/>
    </w:rPr>
  </w:style>
  <w:style w:type="paragraph" w:styleId="CommentSubject">
    <w:name w:val="annotation subject"/>
    <w:basedOn w:val="CommentText"/>
    <w:next w:val="CommentText"/>
    <w:link w:val="CommentSubjectChar"/>
    <w:uiPriority w:val="99"/>
    <w:semiHidden/>
    <w:unhideWhenUsed/>
    <w:rsid w:val="005838A1"/>
    <w:rPr>
      <w:b/>
      <w:bCs/>
    </w:rPr>
  </w:style>
  <w:style w:type="character" w:customStyle="1" w:styleId="CommentSubjectChar">
    <w:name w:val="Comment Subject Char"/>
    <w:basedOn w:val="CommentTextChar"/>
    <w:link w:val="CommentSubject"/>
    <w:uiPriority w:val="99"/>
    <w:semiHidden/>
    <w:rsid w:val="005838A1"/>
    <w:rPr>
      <w:b/>
      <w:bCs/>
      <w:sz w:val="20"/>
      <w:szCs w:val="20"/>
    </w:rPr>
  </w:style>
  <w:style w:type="paragraph" w:styleId="NoSpacing">
    <w:name w:val="No Spacing"/>
    <w:uiPriority w:val="1"/>
    <w:qFormat/>
    <w:rsid w:val="00253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search@toynbeehall.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oynbeehall.org.uk/wp-content/uploads/2024/11/Toynbee-Hall-Privacy-Notice-2024.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ynbeehall.org.uk/research/coproducing-disability-benefi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oynbeehall.org.uk/" TargetMode="External"/><Relationship Id="rId4" Type="http://schemas.openxmlformats.org/officeDocument/2006/relationships/settings" Target="settings.xml"/><Relationship Id="rId9" Type="http://schemas.openxmlformats.org/officeDocument/2006/relationships/hyperlink" Target="mailto:research@toynbeehall.org.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oynbeehal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622EF-8880-4288-A7DD-21CEEDBCA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1424</Words>
  <Characters>7193</Characters>
  <Application>Microsoft Office Word</Application>
  <DocSecurity>0</DocSecurity>
  <Lines>146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Rushaa Hamid</dc:creator>
  <cp:keywords/>
  <dc:description/>
  <cp:lastModifiedBy>Rushaa Hamid</cp:lastModifiedBy>
  <cp:revision>27</cp:revision>
  <dcterms:created xsi:type="dcterms:W3CDTF">2026-07-03T01:33:00Z</dcterms:created>
  <dcterms:modified xsi:type="dcterms:W3CDTF">2026-07-03T01:56:00Z</dcterms:modified>
</cp:coreProperties>
</file>