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BEE8" w14:textId="77777777" w:rsidR="00A17884" w:rsidRPr="00CC602D" w:rsidRDefault="00A17884" w:rsidP="00B91E13">
      <w:pPr>
        <w:spacing w:line="360" w:lineRule="auto"/>
        <w:rPr>
          <w:rFonts w:ascii="Times New Roman" w:eastAsia="Times New Roman" w:hAnsi="Times New Roman" w:cs="Times New Roman"/>
          <w:color w:val="ED7D31" w:themeColor="accent2"/>
          <w:lang w:eastAsia="en-GB"/>
        </w:rPr>
      </w:pPr>
    </w:p>
    <w:p w14:paraId="07191890" w14:textId="0F148605" w:rsidR="00810C24" w:rsidRPr="005C0FA6" w:rsidRDefault="00B91E13" w:rsidP="00810C24">
      <w:pPr>
        <w:pStyle w:val="NormalWeb"/>
        <w:spacing w:line="360" w:lineRule="auto"/>
        <w:rPr>
          <w:rFonts w:asciiTheme="minorHAnsi" w:hAnsiTheme="minorHAnsi" w:cstheme="minorHAnsi"/>
          <w:sz w:val="22"/>
          <w:szCs w:val="22"/>
        </w:rPr>
      </w:pPr>
      <w:r w:rsidRPr="005C0FA6">
        <w:rPr>
          <w:rFonts w:asciiTheme="minorHAnsi" w:hAnsiTheme="minorHAnsi" w:cstheme="minorHAnsi"/>
          <w:color w:val="ED7D31" w:themeColor="accent2"/>
          <w:sz w:val="22"/>
          <w:szCs w:val="22"/>
        </w:rPr>
        <w:t>Reports to:</w:t>
      </w:r>
      <w:r w:rsidR="009F37E9" w:rsidRPr="005C0FA6">
        <w:rPr>
          <w:rFonts w:asciiTheme="minorHAnsi" w:hAnsiTheme="minorHAnsi" w:cstheme="minorHAnsi"/>
          <w:color w:val="ED7D31" w:themeColor="accent2"/>
          <w:sz w:val="22"/>
          <w:szCs w:val="22"/>
        </w:rPr>
        <w:t xml:space="preserve"> </w:t>
      </w:r>
      <w:r w:rsidR="009F37E9" w:rsidRPr="005C0FA6">
        <w:rPr>
          <w:rFonts w:asciiTheme="minorHAnsi" w:hAnsiTheme="minorHAnsi" w:cstheme="minorHAnsi"/>
          <w:color w:val="000000" w:themeColor="text1"/>
          <w:sz w:val="22"/>
          <w:szCs w:val="22"/>
        </w:rPr>
        <w:t xml:space="preserve">Senior Quality Manager </w:t>
      </w:r>
    </w:p>
    <w:p w14:paraId="2CC09412" w14:textId="08E7BDED" w:rsidR="00810C24" w:rsidRPr="005C0FA6" w:rsidRDefault="00810C24" w:rsidP="00810C24">
      <w:pPr>
        <w:spacing w:before="100" w:beforeAutospacing="1" w:after="100" w:afterAutospacing="1" w:line="360" w:lineRule="auto"/>
        <w:rPr>
          <w:rFonts w:eastAsia="Times New Roman" w:cstheme="minorHAnsi"/>
          <w:sz w:val="22"/>
          <w:szCs w:val="22"/>
          <w:lang w:eastAsia="en-GB"/>
        </w:rPr>
      </w:pPr>
      <w:r w:rsidRPr="005C0FA6">
        <w:rPr>
          <w:rFonts w:eastAsia="Times New Roman" w:cstheme="minorHAnsi"/>
          <w:color w:val="F47F1E"/>
          <w:sz w:val="22"/>
          <w:szCs w:val="22"/>
          <w:lang w:eastAsia="en-GB"/>
        </w:rPr>
        <w:t xml:space="preserve">Working closely with: </w:t>
      </w:r>
      <w:r w:rsidRPr="005C0FA6">
        <w:rPr>
          <w:rFonts w:eastAsia="Times New Roman" w:cstheme="minorHAnsi"/>
          <w:sz w:val="22"/>
          <w:szCs w:val="22"/>
          <w:lang w:eastAsia="en-GB"/>
        </w:rPr>
        <w:t xml:space="preserve">Partnership &amp; Compliance Managers </w:t>
      </w:r>
    </w:p>
    <w:p w14:paraId="3D28957F" w14:textId="77777777" w:rsidR="00810C24" w:rsidRPr="005C0FA6" w:rsidRDefault="00B91E13" w:rsidP="00810C24">
      <w:pPr>
        <w:pStyle w:val="NormalWeb"/>
        <w:spacing w:line="360" w:lineRule="auto"/>
        <w:rPr>
          <w:rFonts w:asciiTheme="minorHAnsi" w:hAnsiTheme="minorHAnsi" w:cstheme="minorHAnsi"/>
          <w:sz w:val="22"/>
          <w:szCs w:val="22"/>
        </w:rPr>
      </w:pPr>
      <w:r w:rsidRPr="005C0FA6">
        <w:rPr>
          <w:rFonts w:asciiTheme="minorHAnsi" w:hAnsiTheme="minorHAnsi" w:cstheme="minorHAnsi"/>
          <w:color w:val="ED7D31" w:themeColor="accent2"/>
          <w:sz w:val="22"/>
          <w:szCs w:val="22"/>
        </w:rPr>
        <w:t xml:space="preserve">Direct line reports: </w:t>
      </w:r>
      <w:r w:rsidR="00810C24" w:rsidRPr="005C0FA6">
        <w:rPr>
          <w:rFonts w:asciiTheme="minorHAnsi" w:hAnsiTheme="minorHAnsi" w:cstheme="minorHAnsi"/>
          <w:sz w:val="22"/>
          <w:szCs w:val="22"/>
        </w:rPr>
        <w:t xml:space="preserve">Technical Supervisor [x5-6] </w:t>
      </w:r>
    </w:p>
    <w:p w14:paraId="4F862EE2" w14:textId="293B98B6" w:rsidR="00810C24" w:rsidRPr="005C0FA6" w:rsidRDefault="00B91E13" w:rsidP="00810C24">
      <w:pPr>
        <w:pStyle w:val="NormalWeb"/>
        <w:spacing w:line="360" w:lineRule="auto"/>
        <w:rPr>
          <w:rFonts w:asciiTheme="minorHAnsi" w:hAnsiTheme="minorHAnsi" w:cstheme="minorHAnsi"/>
          <w:sz w:val="22"/>
          <w:szCs w:val="22"/>
        </w:rPr>
      </w:pPr>
      <w:r w:rsidRPr="005C0FA6">
        <w:rPr>
          <w:rFonts w:asciiTheme="minorHAnsi" w:hAnsiTheme="minorHAnsi" w:cstheme="minorHAnsi"/>
          <w:color w:val="ED7D31" w:themeColor="accent2"/>
          <w:sz w:val="22"/>
          <w:szCs w:val="22"/>
        </w:rPr>
        <w:t xml:space="preserve">Salary grade: </w:t>
      </w:r>
      <w:r w:rsidR="00810C24" w:rsidRPr="005C0FA6">
        <w:rPr>
          <w:rFonts w:asciiTheme="minorHAnsi" w:hAnsiTheme="minorHAnsi" w:cstheme="minorHAnsi"/>
          <w:sz w:val="22"/>
          <w:szCs w:val="22"/>
        </w:rPr>
        <w:t>£3</w:t>
      </w:r>
      <w:r w:rsidR="009F37E9" w:rsidRPr="005C0FA6">
        <w:rPr>
          <w:rFonts w:asciiTheme="minorHAnsi" w:hAnsiTheme="minorHAnsi" w:cstheme="minorHAnsi"/>
          <w:sz w:val="22"/>
          <w:szCs w:val="22"/>
        </w:rPr>
        <w:t>7</w:t>
      </w:r>
      <w:r w:rsidR="00810C24" w:rsidRPr="005C0FA6">
        <w:rPr>
          <w:rFonts w:asciiTheme="minorHAnsi" w:hAnsiTheme="minorHAnsi" w:cstheme="minorHAnsi"/>
          <w:sz w:val="22"/>
          <w:szCs w:val="22"/>
        </w:rPr>
        <w:t>,</w:t>
      </w:r>
      <w:r w:rsidR="009F37E9" w:rsidRPr="005C0FA6">
        <w:rPr>
          <w:rFonts w:asciiTheme="minorHAnsi" w:hAnsiTheme="minorHAnsi" w:cstheme="minorHAnsi"/>
          <w:sz w:val="22"/>
          <w:szCs w:val="22"/>
        </w:rPr>
        <w:t>000</w:t>
      </w:r>
      <w:r w:rsidR="00810C24" w:rsidRPr="005C0FA6">
        <w:rPr>
          <w:rFonts w:asciiTheme="minorHAnsi" w:hAnsiTheme="minorHAnsi" w:cstheme="minorHAnsi"/>
          <w:sz w:val="22"/>
          <w:szCs w:val="22"/>
        </w:rPr>
        <w:t xml:space="preserve"> per annum</w:t>
      </w:r>
    </w:p>
    <w:p w14:paraId="50C038BC" w14:textId="7C62FAE7" w:rsidR="00B91E13" w:rsidRPr="005C0FA6" w:rsidRDefault="00B91E13" w:rsidP="005C0FA6">
      <w:pPr>
        <w:spacing w:line="360" w:lineRule="auto"/>
        <w:rPr>
          <w:rFonts w:eastAsia="Times New Roman" w:cstheme="minorHAnsi"/>
          <w:sz w:val="22"/>
          <w:szCs w:val="22"/>
          <w:lang w:eastAsia="en-GB"/>
        </w:rPr>
      </w:pPr>
      <w:r w:rsidRPr="005C0FA6">
        <w:rPr>
          <w:rFonts w:cstheme="minorHAnsi"/>
          <w:color w:val="ED7D31" w:themeColor="accent2"/>
          <w:sz w:val="22"/>
          <w:szCs w:val="22"/>
        </w:rPr>
        <w:t xml:space="preserve">Working hours: </w:t>
      </w:r>
      <w:r w:rsidR="005C0FA6" w:rsidRPr="005C0FA6">
        <w:rPr>
          <w:rFonts w:eastAsia="Times New Roman" w:cstheme="minorHAnsi"/>
          <w:sz w:val="22"/>
          <w:szCs w:val="22"/>
          <w:lang w:eastAsia="en-GB"/>
        </w:rPr>
        <w:t>35 hours per week – Rota based covering 8.00am – 8.00pm, 7 days/week.</w:t>
      </w:r>
    </w:p>
    <w:p w14:paraId="520C98CC" w14:textId="67997B87" w:rsidR="00CC602D" w:rsidRPr="005C0FA6" w:rsidRDefault="00B91E13" w:rsidP="00810C24">
      <w:pPr>
        <w:pStyle w:val="NormalWeb"/>
        <w:spacing w:line="360" w:lineRule="auto"/>
        <w:rPr>
          <w:rFonts w:asciiTheme="minorHAnsi" w:hAnsiTheme="minorHAnsi" w:cstheme="minorHAnsi"/>
          <w:sz w:val="22"/>
          <w:szCs w:val="22"/>
        </w:rPr>
      </w:pPr>
      <w:r w:rsidRPr="005C0FA6">
        <w:rPr>
          <w:rFonts w:asciiTheme="minorHAnsi" w:hAnsiTheme="minorHAnsi" w:cstheme="minorHAnsi"/>
          <w:color w:val="ED7D31" w:themeColor="accent2"/>
          <w:sz w:val="22"/>
          <w:szCs w:val="22"/>
        </w:rPr>
        <w:t xml:space="preserve">Location: </w:t>
      </w:r>
      <w:r w:rsidR="005C0FA6" w:rsidRPr="005C0FA6">
        <w:rPr>
          <w:rFonts w:asciiTheme="minorHAnsi" w:hAnsiTheme="minorHAnsi" w:cstheme="minorHAnsi"/>
          <w:sz w:val="22"/>
          <w:szCs w:val="22"/>
        </w:rPr>
        <w:t>Multiple sites across London – may be required to work from different offices each day</w:t>
      </w:r>
    </w:p>
    <w:p w14:paraId="14428C63" w14:textId="484EA140" w:rsidR="00B91E13" w:rsidRPr="005C0FA6" w:rsidRDefault="00B91E13" w:rsidP="00CC602D">
      <w:pPr>
        <w:spacing w:line="360" w:lineRule="auto"/>
        <w:rPr>
          <w:rFonts w:eastAsia="Times New Roman" w:cstheme="minorHAnsi"/>
          <w:color w:val="ED7D31" w:themeColor="accent2"/>
          <w:sz w:val="22"/>
          <w:szCs w:val="22"/>
          <w:lang w:eastAsia="en-GB"/>
        </w:rPr>
      </w:pPr>
    </w:p>
    <w:p w14:paraId="0C2102E9" w14:textId="4D713442" w:rsidR="00B91E13" w:rsidRPr="005C0FA6" w:rsidRDefault="00B91E13" w:rsidP="00B91E13">
      <w:pPr>
        <w:spacing w:line="276" w:lineRule="auto"/>
        <w:rPr>
          <w:rFonts w:eastAsia="Times New Roman" w:cstheme="minorHAnsi"/>
          <w:color w:val="ED7D31" w:themeColor="accent2"/>
          <w:sz w:val="22"/>
          <w:szCs w:val="22"/>
          <w:lang w:eastAsia="en-GB"/>
        </w:rPr>
      </w:pPr>
      <w:r w:rsidRPr="005C0FA6">
        <w:rPr>
          <w:rFonts w:eastAsia="Times New Roman" w:cstheme="minorHAnsi"/>
          <w:color w:val="ED7D31" w:themeColor="accent2"/>
          <w:sz w:val="22"/>
          <w:szCs w:val="22"/>
          <w:lang w:eastAsia="en-GB"/>
        </w:rPr>
        <w:t>Introduction</w:t>
      </w:r>
    </w:p>
    <w:p w14:paraId="6FCBE835" w14:textId="77777777" w:rsidR="00B91E13" w:rsidRPr="005C0FA6" w:rsidRDefault="00B91E13" w:rsidP="00B91E13">
      <w:pPr>
        <w:spacing w:line="276" w:lineRule="auto"/>
        <w:rPr>
          <w:rFonts w:eastAsia="Times New Roman" w:cstheme="minorHAnsi"/>
          <w:sz w:val="22"/>
          <w:szCs w:val="22"/>
          <w:lang w:eastAsia="en-GB"/>
        </w:rPr>
      </w:pPr>
    </w:p>
    <w:p w14:paraId="737176D2" w14:textId="77777777" w:rsidR="00B91E13" w:rsidRPr="005C0FA6" w:rsidRDefault="00B91E13" w:rsidP="009F37E9">
      <w:pPr>
        <w:spacing w:line="276" w:lineRule="auto"/>
        <w:jc w:val="both"/>
        <w:rPr>
          <w:rFonts w:eastAsia="Times New Roman" w:cstheme="minorHAnsi"/>
          <w:sz w:val="22"/>
          <w:szCs w:val="22"/>
          <w:lang w:eastAsia="en-GB"/>
        </w:rPr>
      </w:pPr>
      <w:r w:rsidRPr="005C0FA6">
        <w:rPr>
          <w:rFonts w:eastAsia="Times New Roman" w:cstheme="minorHAnsi"/>
          <w:sz w:val="22"/>
          <w:szCs w:val="22"/>
          <w:lang w:eastAsia="en-GB"/>
        </w:rPr>
        <w:t xml:space="preserve">Toynbee Hall is a charity where people come for excellent local services and where they can share ideas and experience, gather information and knowledge that we use together to take action to change lives and eradicate poverty. Our programmes include free advice services, financial inclusion services, wellbeing services, including work with older people and community learning services supporting young people and new migrants. </w:t>
      </w:r>
    </w:p>
    <w:p w14:paraId="068A2EAE" w14:textId="77777777" w:rsidR="00B91E13" w:rsidRPr="005C0FA6" w:rsidRDefault="00B91E13" w:rsidP="009F37E9">
      <w:pPr>
        <w:spacing w:line="276" w:lineRule="auto"/>
        <w:jc w:val="both"/>
        <w:rPr>
          <w:rFonts w:eastAsia="Times New Roman" w:cstheme="minorHAnsi"/>
          <w:sz w:val="22"/>
          <w:szCs w:val="22"/>
          <w:lang w:eastAsia="en-GB"/>
        </w:rPr>
      </w:pPr>
    </w:p>
    <w:p w14:paraId="30F8AA6A" w14:textId="70972151" w:rsidR="00B91E13" w:rsidRPr="005C0FA6" w:rsidRDefault="00B91E13" w:rsidP="009F37E9">
      <w:pPr>
        <w:spacing w:line="276" w:lineRule="auto"/>
        <w:jc w:val="both"/>
        <w:rPr>
          <w:rFonts w:eastAsia="Times New Roman" w:cstheme="minorHAnsi"/>
          <w:sz w:val="22"/>
          <w:szCs w:val="22"/>
          <w:lang w:eastAsia="en-GB"/>
        </w:rPr>
      </w:pPr>
      <w:r w:rsidRPr="005C0FA6">
        <w:rPr>
          <w:rFonts w:eastAsia="Times New Roman" w:cstheme="minorHAnsi"/>
          <w:sz w:val="22"/>
          <w:szCs w:val="22"/>
          <w:lang w:eastAsia="en-GB"/>
        </w:rPr>
        <w:t>Funded by the</w:t>
      </w:r>
      <w:r w:rsidR="007351B2" w:rsidRPr="005C0FA6">
        <w:rPr>
          <w:rFonts w:eastAsia="Times New Roman" w:cstheme="minorHAnsi"/>
          <w:sz w:val="22"/>
          <w:szCs w:val="22"/>
          <w:lang w:eastAsia="en-GB"/>
        </w:rPr>
        <w:t xml:space="preserve"> Money and Pension Service – previously </w:t>
      </w:r>
      <w:r w:rsidRPr="005C0FA6">
        <w:rPr>
          <w:rFonts w:eastAsia="Times New Roman" w:cstheme="minorHAnsi"/>
          <w:sz w:val="22"/>
          <w:szCs w:val="22"/>
          <w:lang w:eastAsia="en-GB"/>
        </w:rPr>
        <w:t>Single Finance Guidance Body (SFGB)</w:t>
      </w:r>
      <w:r w:rsidR="007351B2" w:rsidRPr="005C0FA6">
        <w:rPr>
          <w:rFonts w:eastAsia="Times New Roman" w:cstheme="minorHAnsi"/>
          <w:sz w:val="22"/>
          <w:szCs w:val="22"/>
          <w:lang w:eastAsia="en-GB"/>
        </w:rPr>
        <w:t xml:space="preserve"> </w:t>
      </w:r>
      <w:r w:rsidR="009F37E9" w:rsidRPr="005C0FA6">
        <w:rPr>
          <w:rFonts w:eastAsia="Times New Roman" w:cstheme="minorHAnsi"/>
          <w:sz w:val="22"/>
          <w:szCs w:val="22"/>
          <w:lang w:eastAsia="en-GB"/>
        </w:rPr>
        <w:t>and the</w:t>
      </w:r>
      <w:r w:rsidRPr="005C0FA6">
        <w:rPr>
          <w:rFonts w:eastAsia="Times New Roman" w:cstheme="minorHAnsi"/>
          <w:sz w:val="22"/>
          <w:szCs w:val="22"/>
          <w:lang w:eastAsia="en-GB"/>
        </w:rPr>
        <w:t xml:space="preserve"> Money Advice Service (MAS), Toynbee Hall is the lead partner of a London-wide free face-to-face debt advice partnership which supports over 25,000 Londoners with their debt and money problems each year. Our trained and accredited advisors are based across </w:t>
      </w:r>
      <w:r w:rsidR="007351B2" w:rsidRPr="005C0FA6">
        <w:rPr>
          <w:rFonts w:eastAsia="Times New Roman" w:cstheme="minorHAnsi"/>
          <w:sz w:val="22"/>
          <w:szCs w:val="22"/>
          <w:lang w:eastAsia="en-GB"/>
        </w:rPr>
        <w:t>17</w:t>
      </w:r>
      <w:r w:rsidRPr="005C0FA6">
        <w:rPr>
          <w:rFonts w:eastAsia="Times New Roman" w:cstheme="minorHAnsi"/>
          <w:sz w:val="22"/>
          <w:szCs w:val="22"/>
          <w:lang w:eastAsia="en-GB"/>
        </w:rPr>
        <w:t xml:space="preserve"> partner organisations and help with all types of money worries from rent and council tax arrears to credit card and catalogue debt. </w:t>
      </w:r>
    </w:p>
    <w:p w14:paraId="150A06D6" w14:textId="77777777" w:rsidR="00B91E13" w:rsidRPr="005C0FA6" w:rsidRDefault="00B91E13" w:rsidP="009F37E9">
      <w:pPr>
        <w:spacing w:line="276" w:lineRule="auto"/>
        <w:jc w:val="both"/>
        <w:rPr>
          <w:rFonts w:eastAsia="Times New Roman" w:cstheme="minorHAnsi"/>
          <w:sz w:val="22"/>
          <w:szCs w:val="22"/>
          <w:lang w:eastAsia="en-GB"/>
        </w:rPr>
      </w:pPr>
    </w:p>
    <w:p w14:paraId="086A1469" w14:textId="77777777" w:rsidR="00B91E13" w:rsidRPr="005C0FA6" w:rsidRDefault="00B91E13" w:rsidP="009F37E9">
      <w:pPr>
        <w:spacing w:line="276" w:lineRule="auto"/>
        <w:jc w:val="both"/>
        <w:rPr>
          <w:rFonts w:eastAsia="Times New Roman" w:cstheme="minorHAnsi"/>
          <w:sz w:val="22"/>
          <w:szCs w:val="22"/>
          <w:lang w:eastAsia="en-GB"/>
        </w:rPr>
      </w:pPr>
      <w:r w:rsidRPr="005C0FA6">
        <w:rPr>
          <w:rFonts w:eastAsia="Times New Roman" w:cstheme="minorHAnsi"/>
          <w:sz w:val="22"/>
          <w:szCs w:val="22"/>
          <w:lang w:eastAsia="en-GB"/>
        </w:rPr>
        <w:t xml:space="preserve">We can work with clients to prioritise their bills &amp; debts, helping them to write letters and advocating on their behalf. </w:t>
      </w:r>
    </w:p>
    <w:p w14:paraId="4DED9391" w14:textId="77777777" w:rsidR="00CC602D" w:rsidRPr="005C0FA6" w:rsidRDefault="00CC602D" w:rsidP="00B91E13">
      <w:pPr>
        <w:spacing w:line="276" w:lineRule="auto"/>
        <w:rPr>
          <w:rFonts w:eastAsia="Times New Roman" w:cstheme="minorHAnsi"/>
          <w:color w:val="ED7D31" w:themeColor="accent2"/>
          <w:sz w:val="22"/>
          <w:szCs w:val="22"/>
          <w:lang w:eastAsia="en-GB"/>
        </w:rPr>
      </w:pPr>
    </w:p>
    <w:p w14:paraId="13E3244D" w14:textId="1E63F3AE" w:rsidR="00B91E13" w:rsidRPr="005C0FA6" w:rsidRDefault="00B91E13" w:rsidP="00B91E13">
      <w:pPr>
        <w:spacing w:line="276" w:lineRule="auto"/>
        <w:rPr>
          <w:rFonts w:eastAsia="Times New Roman" w:cstheme="minorHAnsi"/>
          <w:color w:val="ED7D31" w:themeColor="accent2"/>
          <w:sz w:val="22"/>
          <w:szCs w:val="22"/>
          <w:lang w:eastAsia="en-GB"/>
        </w:rPr>
      </w:pPr>
      <w:r w:rsidRPr="005C0FA6">
        <w:rPr>
          <w:rFonts w:eastAsia="Times New Roman" w:cstheme="minorHAnsi"/>
          <w:color w:val="ED7D31" w:themeColor="accent2"/>
          <w:sz w:val="22"/>
          <w:szCs w:val="22"/>
          <w:lang w:eastAsia="en-GB"/>
        </w:rPr>
        <w:t>Job purpose</w:t>
      </w:r>
    </w:p>
    <w:p w14:paraId="06A4BC4A" w14:textId="77777777" w:rsidR="005E5EF9" w:rsidRPr="005C0FA6" w:rsidRDefault="005E5EF9" w:rsidP="00A37A8C">
      <w:pPr>
        <w:pStyle w:val="NormalWeb"/>
        <w:numPr>
          <w:ilvl w:val="0"/>
          <w:numId w:val="19"/>
        </w:numPr>
        <w:jc w:val="both"/>
        <w:rPr>
          <w:rFonts w:asciiTheme="minorHAnsi" w:hAnsiTheme="minorHAnsi" w:cstheme="minorHAnsi"/>
          <w:sz w:val="22"/>
          <w:szCs w:val="22"/>
        </w:rPr>
      </w:pPr>
      <w:r w:rsidRPr="005C0FA6">
        <w:rPr>
          <w:rFonts w:asciiTheme="minorHAnsi" w:hAnsiTheme="minorHAnsi" w:cstheme="minorHAnsi"/>
          <w:sz w:val="22"/>
          <w:szCs w:val="22"/>
        </w:rPr>
        <w:t xml:space="preserve">Work with, and provide support to, partner organisations to improve the provision of consistent and high-quality debt advice </w:t>
      </w:r>
    </w:p>
    <w:p w14:paraId="78D818FA" w14:textId="77777777" w:rsidR="005E5EF9" w:rsidRPr="005C0FA6" w:rsidRDefault="005E5EF9" w:rsidP="00A37A8C">
      <w:pPr>
        <w:pStyle w:val="NormalWeb"/>
        <w:numPr>
          <w:ilvl w:val="0"/>
          <w:numId w:val="19"/>
        </w:numPr>
        <w:jc w:val="both"/>
        <w:rPr>
          <w:rFonts w:asciiTheme="minorHAnsi" w:hAnsiTheme="minorHAnsi" w:cstheme="minorHAnsi"/>
          <w:sz w:val="22"/>
          <w:szCs w:val="22"/>
        </w:rPr>
      </w:pPr>
      <w:r w:rsidRPr="005C0FA6">
        <w:rPr>
          <w:rFonts w:asciiTheme="minorHAnsi" w:hAnsiTheme="minorHAnsi" w:cstheme="minorHAnsi"/>
          <w:sz w:val="22"/>
          <w:szCs w:val="22"/>
        </w:rPr>
        <w:t xml:space="preserve">Line managing a team of Technical Supervisors, and working collaboratively with the wider Debt Free London Leadership Team to inform and support contract compliance and performance management activities </w:t>
      </w:r>
    </w:p>
    <w:p w14:paraId="15433492" w14:textId="77777777" w:rsidR="005E5EF9" w:rsidRPr="005C0FA6" w:rsidRDefault="005E5EF9" w:rsidP="00A37A8C">
      <w:pPr>
        <w:pStyle w:val="NormalWeb"/>
        <w:numPr>
          <w:ilvl w:val="0"/>
          <w:numId w:val="19"/>
        </w:numPr>
        <w:jc w:val="both"/>
        <w:rPr>
          <w:rFonts w:asciiTheme="minorHAnsi" w:hAnsiTheme="minorHAnsi" w:cstheme="minorHAnsi"/>
          <w:sz w:val="22"/>
          <w:szCs w:val="22"/>
        </w:rPr>
      </w:pPr>
      <w:r w:rsidRPr="005C0FA6">
        <w:rPr>
          <w:rFonts w:asciiTheme="minorHAnsi" w:hAnsiTheme="minorHAnsi" w:cstheme="minorHAnsi"/>
          <w:sz w:val="22"/>
          <w:szCs w:val="22"/>
        </w:rPr>
        <w:t xml:space="preserve">Implement best practice systems and processes to improve advice services </w:t>
      </w:r>
    </w:p>
    <w:p w14:paraId="403D3706" w14:textId="1A97182B" w:rsidR="009A0BAE" w:rsidRPr="005C0FA6" w:rsidRDefault="00A37A8C" w:rsidP="005C0FA6">
      <w:pPr>
        <w:pStyle w:val="NormalWeb"/>
        <w:numPr>
          <w:ilvl w:val="0"/>
          <w:numId w:val="19"/>
        </w:numPr>
        <w:jc w:val="both"/>
        <w:rPr>
          <w:rFonts w:asciiTheme="minorHAnsi" w:hAnsiTheme="minorHAnsi" w:cstheme="minorHAnsi"/>
          <w:sz w:val="22"/>
          <w:szCs w:val="22"/>
        </w:rPr>
      </w:pPr>
      <w:r w:rsidRPr="005C0FA6">
        <w:rPr>
          <w:rFonts w:asciiTheme="minorHAnsi" w:eastAsia="Open Sans" w:hAnsiTheme="minorHAnsi" w:cstheme="minorHAnsi"/>
          <w:color w:val="000000" w:themeColor="text1"/>
          <w:sz w:val="22"/>
          <w:szCs w:val="22"/>
        </w:rPr>
        <w:t xml:space="preserve">Contribute to the good and efficient working of the team in delivering against the business plan. </w:t>
      </w:r>
    </w:p>
    <w:p w14:paraId="2579A5D0" w14:textId="3186E09F" w:rsidR="00A17884" w:rsidRPr="005C0FA6" w:rsidRDefault="00A17884" w:rsidP="005C0FA6">
      <w:pPr>
        <w:spacing w:line="360" w:lineRule="auto"/>
        <w:rPr>
          <w:rFonts w:cstheme="minorHAnsi"/>
          <w:color w:val="ED7D31" w:themeColor="accent2"/>
          <w:sz w:val="22"/>
          <w:szCs w:val="22"/>
        </w:rPr>
      </w:pPr>
      <w:r w:rsidRPr="005C0FA6">
        <w:rPr>
          <w:rFonts w:cstheme="minorHAnsi"/>
          <w:color w:val="ED7D31" w:themeColor="accent2"/>
          <w:sz w:val="22"/>
          <w:szCs w:val="22"/>
        </w:rPr>
        <w:lastRenderedPageBreak/>
        <w:t>Main duties and responsibilities</w:t>
      </w:r>
    </w:p>
    <w:p w14:paraId="7154CB99" w14:textId="1B927471" w:rsidR="005E5EF9" w:rsidRPr="005C0FA6" w:rsidRDefault="005E5EF9" w:rsidP="00D61D28">
      <w:pPr>
        <w:numPr>
          <w:ilvl w:val="0"/>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b/>
          <w:bCs/>
          <w:sz w:val="22"/>
          <w:szCs w:val="22"/>
          <w:lang w:eastAsia="en-GB"/>
        </w:rPr>
        <w:t>Work with, and provide support to, partner organisations to improve the provision of consistent and high-quality debt advice</w:t>
      </w:r>
      <w:r w:rsidRPr="005C0FA6">
        <w:rPr>
          <w:rFonts w:eastAsia="Times New Roman" w:cstheme="minorHAnsi"/>
          <w:b/>
          <w:bCs/>
          <w:sz w:val="22"/>
          <w:szCs w:val="22"/>
          <w:lang w:eastAsia="en-GB"/>
        </w:rPr>
        <w:br/>
      </w:r>
      <w:r w:rsidRPr="005C0FA6">
        <w:rPr>
          <w:rFonts w:eastAsia="Times New Roman" w:cstheme="minorHAnsi"/>
          <w:sz w:val="22"/>
          <w:szCs w:val="22"/>
          <w:lang w:eastAsia="en-GB"/>
        </w:rPr>
        <w:t xml:space="preserve">This includes: </w:t>
      </w:r>
    </w:p>
    <w:p w14:paraId="563A53CE" w14:textId="6523A394" w:rsidR="005E5EF9" w:rsidRPr="005C0FA6" w:rsidRDefault="005E5EF9" w:rsidP="00D61D28">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Ensuring delivery partners understand funder requirements, agreed standards of advice and facilitating the smooth application of the Quality Assurance and CPD processes </w:t>
      </w:r>
    </w:p>
    <w:p w14:paraId="26D26860" w14:textId="2F9F7920" w:rsidR="005E5EF9" w:rsidRPr="005C0FA6" w:rsidRDefault="005E5EF9" w:rsidP="00D61D28">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Making tailored recommendations and providing feedback to improve the quality of debt advice and client experience, and identify good practice </w:t>
      </w:r>
    </w:p>
    <w:p w14:paraId="3E19EF74" w14:textId="0EA15C39" w:rsidR="005E5EF9" w:rsidRPr="005C0FA6" w:rsidRDefault="005E5EF9" w:rsidP="00D61D28">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Measuring and analysing information gathered against risk ratings, quality frameworks and standards and liaising with delivery suppliers to agree improvement action plans using the results of assessments and analysis </w:t>
      </w:r>
    </w:p>
    <w:p w14:paraId="765E3B3E" w14:textId="00BD8A9D" w:rsidR="005C0FA6" w:rsidRDefault="005E5EF9" w:rsidP="005C0FA6">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Supporting the implementation of any follow on and corrective action following delivery </w:t>
      </w:r>
      <w:proofErr w:type="gramStart"/>
      <w:r w:rsidRPr="005C0FA6">
        <w:rPr>
          <w:rFonts w:eastAsia="Times New Roman" w:cstheme="minorHAnsi"/>
          <w:sz w:val="22"/>
          <w:szCs w:val="22"/>
          <w:lang w:eastAsia="en-GB"/>
        </w:rPr>
        <w:t>partner  assessment</w:t>
      </w:r>
      <w:proofErr w:type="gramEnd"/>
      <w:r w:rsidRPr="005C0FA6">
        <w:rPr>
          <w:rFonts w:eastAsia="Times New Roman" w:cstheme="minorHAnsi"/>
          <w:sz w:val="22"/>
          <w:szCs w:val="22"/>
          <w:lang w:eastAsia="en-GB"/>
        </w:rPr>
        <w:t xml:space="preserve"> and file reviews </w:t>
      </w:r>
    </w:p>
    <w:p w14:paraId="027B59AB" w14:textId="77777777" w:rsidR="005C0FA6" w:rsidRPr="005C0FA6" w:rsidRDefault="005C0FA6" w:rsidP="005C0FA6">
      <w:pPr>
        <w:spacing w:before="100" w:beforeAutospacing="1" w:after="100" w:afterAutospacing="1"/>
        <w:ind w:left="1440"/>
        <w:rPr>
          <w:rFonts w:eastAsia="Times New Roman" w:cstheme="minorHAnsi"/>
          <w:sz w:val="22"/>
          <w:szCs w:val="22"/>
          <w:lang w:eastAsia="en-GB"/>
        </w:rPr>
      </w:pPr>
    </w:p>
    <w:p w14:paraId="1200A655" w14:textId="4C1F22D0" w:rsidR="00D61D28" w:rsidRPr="005C0FA6" w:rsidRDefault="005E5EF9" w:rsidP="00D61D28">
      <w:pPr>
        <w:numPr>
          <w:ilvl w:val="0"/>
          <w:numId w:val="20"/>
        </w:numPr>
        <w:spacing w:before="100" w:beforeAutospacing="1" w:after="100" w:afterAutospacing="1"/>
        <w:rPr>
          <w:rFonts w:eastAsia="Times New Roman" w:cstheme="minorHAnsi"/>
          <w:b/>
          <w:bCs/>
          <w:sz w:val="22"/>
          <w:szCs w:val="22"/>
          <w:lang w:eastAsia="en-GB"/>
        </w:rPr>
      </w:pPr>
      <w:r w:rsidRPr="005C0FA6">
        <w:rPr>
          <w:rFonts w:eastAsia="Times New Roman" w:cstheme="minorHAnsi"/>
          <w:b/>
          <w:bCs/>
          <w:sz w:val="22"/>
          <w:szCs w:val="22"/>
          <w:lang w:eastAsia="en-GB"/>
        </w:rPr>
        <w:t xml:space="preserve">Line </w:t>
      </w:r>
      <w:proofErr w:type="gramStart"/>
      <w:r w:rsidRPr="005C0FA6">
        <w:rPr>
          <w:rFonts w:eastAsia="Times New Roman" w:cstheme="minorHAnsi"/>
          <w:b/>
          <w:bCs/>
          <w:sz w:val="22"/>
          <w:szCs w:val="22"/>
          <w:lang w:eastAsia="en-GB"/>
        </w:rPr>
        <w:t>manage</w:t>
      </w:r>
      <w:proofErr w:type="gramEnd"/>
      <w:r w:rsidRPr="005C0FA6">
        <w:rPr>
          <w:rFonts w:eastAsia="Times New Roman" w:cstheme="minorHAnsi"/>
          <w:b/>
          <w:bCs/>
          <w:sz w:val="22"/>
          <w:szCs w:val="22"/>
          <w:lang w:eastAsia="en-GB"/>
        </w:rPr>
        <w:t xml:space="preserve"> a team of Technical Supervisors, and work collaboratively with the wider Debt Free London Leadership Team, to inform and support contract compliance and performance management activities</w:t>
      </w:r>
      <w:r w:rsidRPr="005C0FA6">
        <w:rPr>
          <w:rFonts w:eastAsia="Times New Roman" w:cstheme="minorHAnsi"/>
          <w:b/>
          <w:bCs/>
          <w:sz w:val="22"/>
          <w:szCs w:val="22"/>
          <w:lang w:eastAsia="en-GB"/>
        </w:rPr>
        <w:br/>
      </w:r>
      <w:r w:rsidRPr="005C0FA6">
        <w:rPr>
          <w:rFonts w:eastAsia="Times New Roman" w:cstheme="minorHAnsi"/>
          <w:sz w:val="22"/>
          <w:szCs w:val="22"/>
          <w:lang w:eastAsia="en-GB"/>
        </w:rPr>
        <w:t>This includes:</w:t>
      </w:r>
      <w:r w:rsidRPr="005C0FA6">
        <w:rPr>
          <w:rFonts w:eastAsia="Times New Roman" w:cstheme="minorHAnsi"/>
          <w:b/>
          <w:bCs/>
          <w:sz w:val="22"/>
          <w:szCs w:val="22"/>
          <w:lang w:eastAsia="en-GB"/>
        </w:rPr>
        <w:t xml:space="preserve"> </w:t>
      </w:r>
    </w:p>
    <w:p w14:paraId="17A8AC50" w14:textId="77777777" w:rsidR="005E5EF9" w:rsidRPr="005C0FA6" w:rsidRDefault="005E5EF9" w:rsidP="00D61D28">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Moderation of Technical Supervisor’s Case File Reviews </w:t>
      </w:r>
    </w:p>
    <w:p w14:paraId="0C7092A0" w14:textId="20B283CB" w:rsidR="005E5EF9" w:rsidRPr="005C0FA6" w:rsidRDefault="005E5EF9" w:rsidP="00D61D28">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Working collaboratively to share good practice in performance and quality improvement and to progress key priority areas of work </w:t>
      </w:r>
    </w:p>
    <w:p w14:paraId="55B5C576" w14:textId="77777777" w:rsidR="005E5EF9" w:rsidRPr="005C0FA6" w:rsidRDefault="005E5EF9" w:rsidP="00D61D28">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Escalating risks promptly and appropriately </w:t>
      </w:r>
    </w:p>
    <w:p w14:paraId="396528B1" w14:textId="77777777" w:rsidR="005E5EF9" w:rsidRPr="005C0FA6" w:rsidRDefault="005E5EF9" w:rsidP="00D61D28">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Contributing to project monitoring and reporting requirements </w:t>
      </w:r>
    </w:p>
    <w:p w14:paraId="3F612F2C" w14:textId="77777777" w:rsidR="006F1688" w:rsidRPr="005C0FA6" w:rsidRDefault="005E5EF9" w:rsidP="006F1688">
      <w:pPr>
        <w:numPr>
          <w:ilvl w:val="1"/>
          <w:numId w:val="20"/>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Providing support with delivery and quality compliance and performance management activities, including active involvement in performance enhancement plans as appropriate </w:t>
      </w:r>
    </w:p>
    <w:p w14:paraId="1F38B0EC" w14:textId="0D51C66B" w:rsidR="006F1688" w:rsidRPr="005C0FA6" w:rsidRDefault="006F1688" w:rsidP="005C0FA6">
      <w:pPr>
        <w:numPr>
          <w:ilvl w:val="1"/>
          <w:numId w:val="20"/>
        </w:numPr>
        <w:spacing w:before="100" w:beforeAutospacing="1" w:after="100" w:afterAutospacing="1"/>
        <w:rPr>
          <w:rFonts w:eastAsia="Times New Roman" w:cstheme="minorHAnsi"/>
          <w:color w:val="000000" w:themeColor="text1"/>
          <w:sz w:val="22"/>
          <w:szCs w:val="22"/>
          <w:lang w:eastAsia="en-GB"/>
        </w:rPr>
      </w:pPr>
      <w:r w:rsidRPr="005C0FA6">
        <w:rPr>
          <w:rFonts w:eastAsia="Open Sans" w:cstheme="minorHAnsi"/>
          <w:color w:val="000000" w:themeColor="text1"/>
          <w:sz w:val="22"/>
          <w:szCs w:val="22"/>
          <w:highlight w:val="white"/>
        </w:rPr>
        <w:t>Manage your own day to day activities to deliver tasks on time and to the required standard while gaining experience and expertise in quality monitoring of client service delivery.</w:t>
      </w:r>
    </w:p>
    <w:p w14:paraId="281B4241" w14:textId="4CCC79DD" w:rsidR="00D61D28" w:rsidRPr="005C0FA6" w:rsidRDefault="005E5EF9" w:rsidP="00D61D28">
      <w:pPr>
        <w:numPr>
          <w:ilvl w:val="0"/>
          <w:numId w:val="21"/>
        </w:numPr>
        <w:spacing w:before="100" w:beforeAutospacing="1" w:after="100" w:afterAutospacing="1"/>
        <w:rPr>
          <w:rFonts w:eastAsia="Times New Roman" w:cstheme="minorHAnsi"/>
          <w:sz w:val="22"/>
          <w:szCs w:val="22"/>
          <w:lang w:eastAsia="en-GB"/>
        </w:rPr>
      </w:pPr>
      <w:r w:rsidRPr="005C0FA6">
        <w:rPr>
          <w:rFonts w:eastAsia="Times New Roman" w:cstheme="minorHAnsi"/>
          <w:b/>
          <w:bCs/>
          <w:sz w:val="22"/>
          <w:szCs w:val="22"/>
          <w:lang w:eastAsia="en-GB"/>
        </w:rPr>
        <w:t xml:space="preserve">Implement best practice systems and processes to improve advice services </w:t>
      </w:r>
      <w:r w:rsidR="00D61D28" w:rsidRPr="005C0FA6">
        <w:rPr>
          <w:rFonts w:eastAsia="Times New Roman" w:cstheme="minorHAnsi"/>
          <w:b/>
          <w:bCs/>
          <w:sz w:val="22"/>
          <w:szCs w:val="22"/>
          <w:lang w:eastAsia="en-GB"/>
        </w:rPr>
        <w:t xml:space="preserve">      </w:t>
      </w:r>
      <w:r w:rsidRPr="005C0FA6">
        <w:rPr>
          <w:rFonts w:eastAsia="Times New Roman" w:cstheme="minorHAnsi"/>
          <w:sz w:val="22"/>
          <w:szCs w:val="22"/>
          <w:lang w:eastAsia="en-GB"/>
        </w:rPr>
        <w:t xml:space="preserve">This includes: </w:t>
      </w:r>
    </w:p>
    <w:p w14:paraId="14873A94" w14:textId="6DD1B09A" w:rsidR="005E5EF9" w:rsidRPr="005C0FA6" w:rsidRDefault="005E5EF9" w:rsidP="00D61D28">
      <w:pPr>
        <w:numPr>
          <w:ilvl w:val="0"/>
          <w:numId w:val="26"/>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Providing reports and data on; trends, compliance, quality, training and CPD</w:t>
      </w:r>
      <w:r w:rsidR="00F936E1" w:rsidRPr="005C0FA6">
        <w:rPr>
          <w:rFonts w:eastAsia="Times New Roman" w:cstheme="minorHAnsi"/>
          <w:sz w:val="22"/>
          <w:szCs w:val="22"/>
          <w:lang w:eastAsia="en-GB"/>
        </w:rPr>
        <w:t xml:space="preserve"> in </w:t>
      </w:r>
      <w:proofErr w:type="gramStart"/>
      <w:r w:rsidR="00F936E1" w:rsidRPr="005C0FA6">
        <w:rPr>
          <w:rFonts w:eastAsia="Times New Roman" w:cstheme="minorHAnsi"/>
          <w:sz w:val="22"/>
          <w:szCs w:val="22"/>
          <w:lang w:eastAsia="en-GB"/>
        </w:rPr>
        <w:t>an  agreed</w:t>
      </w:r>
      <w:proofErr w:type="gramEnd"/>
      <w:r w:rsidR="00F936E1" w:rsidRPr="005C0FA6">
        <w:rPr>
          <w:rFonts w:eastAsia="Times New Roman" w:cstheme="minorHAnsi"/>
          <w:sz w:val="22"/>
          <w:szCs w:val="22"/>
          <w:lang w:eastAsia="en-GB"/>
        </w:rPr>
        <w:t xml:space="preserve"> format, and within set timescales</w:t>
      </w:r>
    </w:p>
    <w:p w14:paraId="1CF73045" w14:textId="0ED909B9" w:rsidR="00890EA7" w:rsidRPr="005C0FA6" w:rsidRDefault="00890EA7" w:rsidP="00890EA7">
      <w:pPr>
        <w:pStyle w:val="ListParagraph"/>
        <w:widowControl w:val="0"/>
        <w:numPr>
          <w:ilvl w:val="0"/>
          <w:numId w:val="26"/>
        </w:numPr>
        <w:rPr>
          <w:rFonts w:eastAsia="Open Sans" w:cstheme="minorHAnsi"/>
          <w:color w:val="000000" w:themeColor="text1"/>
          <w:sz w:val="22"/>
          <w:szCs w:val="22"/>
        </w:rPr>
      </w:pPr>
      <w:r w:rsidRPr="005C0FA6">
        <w:rPr>
          <w:rFonts w:eastAsia="Open Sans" w:cstheme="minorHAnsi"/>
          <w:color w:val="000000" w:themeColor="text1"/>
          <w:sz w:val="22"/>
          <w:szCs w:val="22"/>
        </w:rPr>
        <w:t xml:space="preserve">Promote quality consistency and good practice, using a variety of tools and techniques </w:t>
      </w:r>
    </w:p>
    <w:p w14:paraId="615C7E35" w14:textId="0D86492A" w:rsidR="005E5EF9" w:rsidRPr="005C0FA6" w:rsidRDefault="005E5EF9" w:rsidP="00D61D28">
      <w:pPr>
        <w:numPr>
          <w:ilvl w:val="0"/>
          <w:numId w:val="26"/>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Liaising with colleagues and delivery partners to identify key learning points, delivery issues and training needs to inform the development of the project </w:t>
      </w:r>
    </w:p>
    <w:p w14:paraId="73B1895A" w14:textId="44D145B8" w:rsidR="006F1688" w:rsidRPr="005C0FA6" w:rsidRDefault="006F1688" w:rsidP="00D61D28">
      <w:pPr>
        <w:numPr>
          <w:ilvl w:val="0"/>
          <w:numId w:val="26"/>
        </w:numPr>
        <w:spacing w:before="100" w:beforeAutospacing="1" w:after="100" w:afterAutospacing="1"/>
        <w:rPr>
          <w:rFonts w:eastAsia="Times New Roman" w:cstheme="minorHAnsi"/>
          <w:color w:val="000000" w:themeColor="text1"/>
          <w:sz w:val="22"/>
          <w:szCs w:val="22"/>
          <w:lang w:eastAsia="en-GB"/>
        </w:rPr>
      </w:pPr>
      <w:r w:rsidRPr="005C0FA6">
        <w:rPr>
          <w:rFonts w:eastAsia="Open Sans" w:cstheme="minorHAnsi"/>
          <w:color w:val="000000" w:themeColor="text1"/>
          <w:sz w:val="22"/>
          <w:szCs w:val="22"/>
        </w:rPr>
        <w:t>Maintain all systems and processes for quality monitoring to ensure effective and consistent quality monitoring of all DFL branded client service delivery</w:t>
      </w:r>
    </w:p>
    <w:p w14:paraId="7A31B330" w14:textId="54A0D60C" w:rsidR="00D61D28" w:rsidRPr="005C0FA6" w:rsidRDefault="005E5EF9" w:rsidP="005C0FA6">
      <w:pPr>
        <w:numPr>
          <w:ilvl w:val="0"/>
          <w:numId w:val="26"/>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Supporting the sharing of learning and good practice identified through quality assurance and service improvement, across delivery suppliers as required by Toynbee Hall and/ or the funder </w:t>
      </w:r>
    </w:p>
    <w:p w14:paraId="0AAE7178" w14:textId="77777777" w:rsidR="00890EA7" w:rsidRPr="005C0FA6" w:rsidRDefault="005E5EF9" w:rsidP="00890EA7">
      <w:pPr>
        <w:numPr>
          <w:ilvl w:val="0"/>
          <w:numId w:val="21"/>
        </w:numPr>
        <w:spacing w:before="100" w:beforeAutospacing="1" w:after="100" w:afterAutospacing="1"/>
        <w:rPr>
          <w:rFonts w:eastAsia="Times New Roman" w:cstheme="minorHAnsi"/>
          <w:sz w:val="22"/>
          <w:szCs w:val="22"/>
          <w:lang w:eastAsia="en-GB"/>
        </w:rPr>
      </w:pPr>
      <w:r w:rsidRPr="005C0FA6">
        <w:rPr>
          <w:rFonts w:eastAsia="Times New Roman" w:cstheme="minorHAnsi"/>
          <w:b/>
          <w:bCs/>
          <w:sz w:val="22"/>
          <w:szCs w:val="22"/>
          <w:lang w:eastAsia="en-GB"/>
        </w:rPr>
        <w:lastRenderedPageBreak/>
        <w:t>Contribute to team</w:t>
      </w:r>
      <w:r w:rsidRPr="005C0FA6">
        <w:rPr>
          <w:rFonts w:eastAsia="Times New Roman" w:cstheme="minorHAnsi"/>
          <w:sz w:val="22"/>
          <w:szCs w:val="22"/>
          <w:lang w:eastAsia="en-GB"/>
        </w:rPr>
        <w:t xml:space="preserve"> </w:t>
      </w:r>
    </w:p>
    <w:p w14:paraId="1120935D" w14:textId="4E5DDD9C" w:rsidR="00AF7AF2" w:rsidRPr="005C0FA6" w:rsidRDefault="00890EA7" w:rsidP="006F1688">
      <w:pPr>
        <w:spacing w:before="100" w:beforeAutospacing="1" w:after="100" w:afterAutospacing="1"/>
        <w:ind w:left="720"/>
        <w:rPr>
          <w:rFonts w:eastAsia="Times New Roman" w:cstheme="minorHAnsi"/>
          <w:sz w:val="22"/>
          <w:szCs w:val="22"/>
          <w:lang w:eastAsia="en-GB"/>
        </w:rPr>
      </w:pPr>
      <w:r w:rsidRPr="005C0FA6">
        <w:rPr>
          <w:rFonts w:eastAsia="Times New Roman" w:cstheme="minorHAnsi"/>
          <w:sz w:val="22"/>
          <w:szCs w:val="22"/>
          <w:lang w:eastAsia="en-GB"/>
        </w:rPr>
        <w:t xml:space="preserve">This includes </w:t>
      </w:r>
    </w:p>
    <w:p w14:paraId="020B9340" w14:textId="77777777" w:rsidR="006F1688" w:rsidRPr="005C0FA6" w:rsidRDefault="006F1688" w:rsidP="006F1688">
      <w:pPr>
        <w:numPr>
          <w:ilvl w:val="1"/>
          <w:numId w:val="24"/>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Be an active member of the team, identifying opportunities for your own development </w:t>
      </w:r>
    </w:p>
    <w:p w14:paraId="147662C6" w14:textId="77777777" w:rsidR="006F1688" w:rsidRPr="005C0FA6" w:rsidRDefault="006F1688" w:rsidP="006F1688">
      <w:pPr>
        <w:numPr>
          <w:ilvl w:val="1"/>
          <w:numId w:val="24"/>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Advise wider team on research and analysis undertaken and of recent developments in field of work</w:t>
      </w:r>
    </w:p>
    <w:p w14:paraId="1CB806BF" w14:textId="77777777" w:rsidR="006F1688" w:rsidRPr="005C0FA6" w:rsidRDefault="006F1688" w:rsidP="006F1688">
      <w:pPr>
        <w:numPr>
          <w:ilvl w:val="1"/>
          <w:numId w:val="24"/>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When required, work in collaboration with our funder, and with colleagues from across their other funded organisations, contributing to key projects and meetings including the Money and Pension Service Quality Forum</w:t>
      </w:r>
    </w:p>
    <w:p w14:paraId="5AE7856F" w14:textId="77777777" w:rsidR="006F1688" w:rsidRPr="005C0FA6" w:rsidRDefault="006F1688" w:rsidP="006F1688">
      <w:pPr>
        <w:numPr>
          <w:ilvl w:val="1"/>
          <w:numId w:val="24"/>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Compliance with Toynbee Hall policies and procedures, including health and safety</w:t>
      </w:r>
    </w:p>
    <w:p w14:paraId="45067BF9" w14:textId="31C19829" w:rsidR="00D61D28" w:rsidRPr="005C0FA6" w:rsidRDefault="006F1688" w:rsidP="005C0FA6">
      <w:pPr>
        <w:numPr>
          <w:ilvl w:val="1"/>
          <w:numId w:val="24"/>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Demonstrate financial efficiency and value for money throughout work </w:t>
      </w:r>
    </w:p>
    <w:p w14:paraId="2CA71EFA" w14:textId="77777777" w:rsidR="00D61D28" w:rsidRPr="005C0FA6" w:rsidRDefault="00D61D28" w:rsidP="00A17884">
      <w:pPr>
        <w:spacing w:line="276" w:lineRule="auto"/>
        <w:rPr>
          <w:rFonts w:cstheme="minorHAnsi"/>
          <w:color w:val="ED7D31" w:themeColor="accent2"/>
          <w:sz w:val="22"/>
          <w:szCs w:val="22"/>
        </w:rPr>
      </w:pPr>
    </w:p>
    <w:p w14:paraId="5BD5946B" w14:textId="699027E4" w:rsidR="00AF7AF2" w:rsidRPr="005C0FA6" w:rsidRDefault="00AF7AF2" w:rsidP="00A17884">
      <w:pPr>
        <w:spacing w:line="276" w:lineRule="auto"/>
        <w:rPr>
          <w:rFonts w:cstheme="minorHAnsi"/>
          <w:color w:val="ED7D31" w:themeColor="accent2"/>
          <w:sz w:val="22"/>
          <w:szCs w:val="22"/>
        </w:rPr>
      </w:pPr>
      <w:r w:rsidRPr="005C0FA6">
        <w:rPr>
          <w:rFonts w:cstheme="minorHAnsi"/>
          <w:color w:val="ED7D31" w:themeColor="accent2"/>
          <w:sz w:val="22"/>
          <w:szCs w:val="22"/>
        </w:rPr>
        <w:t>Personal specification</w:t>
      </w:r>
    </w:p>
    <w:p w14:paraId="7FA46D10" w14:textId="61F90B73" w:rsidR="00AF7AF2" w:rsidRPr="005C0FA6" w:rsidRDefault="00AF7AF2" w:rsidP="00A17884">
      <w:pPr>
        <w:spacing w:line="276" w:lineRule="auto"/>
        <w:rPr>
          <w:rFonts w:cstheme="minorHAnsi"/>
          <w:color w:val="ED7D31" w:themeColor="accent2"/>
          <w:sz w:val="22"/>
          <w:szCs w:val="22"/>
        </w:rPr>
      </w:pPr>
    </w:p>
    <w:p w14:paraId="0127D904" w14:textId="77777777" w:rsidR="005E5EF9" w:rsidRPr="005C0FA6" w:rsidRDefault="005E5EF9" w:rsidP="005E5EF9">
      <w:pPr>
        <w:spacing w:before="100" w:beforeAutospacing="1" w:after="100" w:afterAutospacing="1"/>
        <w:rPr>
          <w:rFonts w:eastAsia="Times New Roman" w:cstheme="minorHAnsi"/>
          <w:sz w:val="22"/>
          <w:szCs w:val="22"/>
          <w:lang w:eastAsia="en-GB"/>
        </w:rPr>
      </w:pPr>
      <w:r w:rsidRPr="005C0FA6">
        <w:rPr>
          <w:rFonts w:eastAsia="Times New Roman" w:cstheme="minorHAnsi"/>
          <w:b/>
          <w:bCs/>
          <w:sz w:val="22"/>
          <w:szCs w:val="22"/>
          <w:lang w:eastAsia="en-GB"/>
        </w:rPr>
        <w:t xml:space="preserve">Essential </w:t>
      </w:r>
    </w:p>
    <w:p w14:paraId="70BD1BEF" w14:textId="77777777" w:rsidR="005E5EF9" w:rsidRPr="005C0FA6" w:rsidRDefault="005E5EF9" w:rsidP="005E5EF9">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At least two years proven expert knowledge of, and ability to, deliver money/debt advice, including the diagnosis of relevant issues and remedies </w:t>
      </w:r>
    </w:p>
    <w:p w14:paraId="21E5837B" w14:textId="77777777" w:rsidR="005E5EF9" w:rsidRPr="005C0FA6" w:rsidRDefault="005E5EF9" w:rsidP="005E5EF9">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Proven ability to monitor and evaluate performance through case moderation </w:t>
      </w:r>
    </w:p>
    <w:p w14:paraId="656C711C" w14:textId="1C2A60F2" w:rsidR="005E5EF9" w:rsidRPr="005C0FA6" w:rsidRDefault="005E5EF9" w:rsidP="00D61D28">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Up to date knowledge of the key issues of debt advice arising from legislation, regulation, policy, </w:t>
      </w:r>
      <w:proofErr w:type="gramStart"/>
      <w:r w:rsidRPr="005C0FA6">
        <w:rPr>
          <w:rFonts w:eastAsia="Times New Roman" w:cstheme="minorHAnsi"/>
          <w:sz w:val="22"/>
          <w:szCs w:val="22"/>
          <w:lang w:eastAsia="en-GB"/>
        </w:rPr>
        <w:t>practice</w:t>
      </w:r>
      <w:proofErr w:type="gramEnd"/>
      <w:r w:rsidRPr="005C0FA6">
        <w:rPr>
          <w:rFonts w:eastAsia="Times New Roman" w:cstheme="minorHAnsi"/>
          <w:sz w:val="22"/>
          <w:szCs w:val="22"/>
          <w:lang w:eastAsia="en-GB"/>
        </w:rPr>
        <w:t xml:space="preserve"> and services </w:t>
      </w:r>
    </w:p>
    <w:p w14:paraId="7B1C3CCA" w14:textId="4DB728E4" w:rsidR="005E5EF9" w:rsidRPr="005C0FA6" w:rsidRDefault="005E5EF9" w:rsidP="00D61D28">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Proven ability to identify learning and development needs and contribute to the development of appropriate learning activities for groups </w:t>
      </w:r>
    </w:p>
    <w:p w14:paraId="2B233E28" w14:textId="3BA126B7" w:rsidR="005E5EF9" w:rsidRPr="005C0FA6" w:rsidRDefault="005E5EF9" w:rsidP="00D61D28">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Proven ability to identify service delivery issues affecting quality and work on own, or with others, to find appropriate and effective solutions </w:t>
      </w:r>
    </w:p>
    <w:p w14:paraId="021441AD" w14:textId="77777777" w:rsidR="005E5EF9" w:rsidRPr="005C0FA6" w:rsidRDefault="005E5EF9" w:rsidP="005E5EF9">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Ability to work on own initiative or as part of a team </w:t>
      </w:r>
    </w:p>
    <w:p w14:paraId="5E2845B7" w14:textId="77777777" w:rsidR="005E5EF9" w:rsidRPr="005C0FA6" w:rsidRDefault="005E5EF9" w:rsidP="005E5EF9">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Influencing and negotiating ability </w:t>
      </w:r>
    </w:p>
    <w:p w14:paraId="4A075C57" w14:textId="77777777" w:rsidR="005E5EF9" w:rsidRPr="005C0FA6" w:rsidRDefault="005E5EF9" w:rsidP="005E5EF9">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Excellent interpersonal skills and an ability to build relationships with staff at all levels </w:t>
      </w:r>
    </w:p>
    <w:p w14:paraId="011DD53B" w14:textId="5A49DA56" w:rsidR="005E5EF9" w:rsidRPr="005C0FA6" w:rsidRDefault="005E5EF9" w:rsidP="00D61D28">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Ability to collate information and write concise reports, including analysing information, identifying issues/</w:t>
      </w:r>
      <w:proofErr w:type="gramStart"/>
      <w:r w:rsidRPr="005C0FA6">
        <w:rPr>
          <w:rFonts w:eastAsia="Times New Roman" w:cstheme="minorHAnsi"/>
          <w:sz w:val="22"/>
          <w:szCs w:val="22"/>
          <w:lang w:eastAsia="en-GB"/>
        </w:rPr>
        <w:t>risks</w:t>
      </w:r>
      <w:proofErr w:type="gramEnd"/>
      <w:r w:rsidRPr="005C0FA6">
        <w:rPr>
          <w:rFonts w:eastAsia="Times New Roman" w:cstheme="minorHAnsi"/>
          <w:sz w:val="22"/>
          <w:szCs w:val="22"/>
          <w:lang w:eastAsia="en-GB"/>
        </w:rPr>
        <w:t xml:space="preserve"> and making recommendations for corrective action </w:t>
      </w:r>
    </w:p>
    <w:p w14:paraId="7851229D" w14:textId="2DE6FA96" w:rsidR="005E5EF9" w:rsidRPr="005C0FA6" w:rsidRDefault="005E5EF9" w:rsidP="00D61D28">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Ability to plan effectively and realistically, managing own workload in a busy environment and working accurately to agreed deadlines </w:t>
      </w:r>
    </w:p>
    <w:p w14:paraId="5BA9D88B" w14:textId="77777777" w:rsidR="005E5EF9" w:rsidRPr="005C0FA6" w:rsidRDefault="005E5EF9" w:rsidP="005E5EF9">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Experience of line management </w:t>
      </w:r>
    </w:p>
    <w:p w14:paraId="1DE541E9" w14:textId="77777777" w:rsidR="005E5EF9" w:rsidRPr="005C0FA6" w:rsidRDefault="005E5EF9" w:rsidP="005E5EF9">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Proven ability to coach junior members of the team </w:t>
      </w:r>
    </w:p>
    <w:p w14:paraId="496F5C29" w14:textId="51AB80B0" w:rsidR="005E5EF9" w:rsidRPr="005C0FA6" w:rsidRDefault="005E5EF9" w:rsidP="00D61D28">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Proven ability to plan and allocate work, monitoring achievement of deadlines, and supporting staff as appropriate </w:t>
      </w:r>
    </w:p>
    <w:p w14:paraId="502F75F9" w14:textId="2B92DE5A" w:rsidR="005E5EF9" w:rsidRPr="005C0FA6" w:rsidRDefault="005E5EF9" w:rsidP="005E5EF9">
      <w:pPr>
        <w:numPr>
          <w:ilvl w:val="0"/>
          <w:numId w:val="23"/>
        </w:numPr>
        <w:spacing w:before="100" w:beforeAutospacing="1" w:after="100" w:afterAutospacing="1"/>
        <w:rPr>
          <w:rFonts w:eastAsia="Times New Roman" w:cstheme="minorHAnsi"/>
          <w:sz w:val="22"/>
          <w:szCs w:val="22"/>
          <w:lang w:eastAsia="en-GB"/>
        </w:rPr>
      </w:pPr>
      <w:r w:rsidRPr="005C0FA6">
        <w:rPr>
          <w:rFonts w:eastAsia="Times New Roman" w:cstheme="minorHAnsi"/>
          <w:sz w:val="22"/>
          <w:szCs w:val="22"/>
          <w:lang w:eastAsia="en-GB"/>
        </w:rPr>
        <w:t xml:space="preserve">A proven commitment to continuing professional development </w:t>
      </w:r>
    </w:p>
    <w:p w14:paraId="3C68F4F8" w14:textId="77777777" w:rsidR="00D61D28" w:rsidRPr="005C0FA6" w:rsidRDefault="00D61D28" w:rsidP="00D61D28">
      <w:pPr>
        <w:spacing w:before="100" w:beforeAutospacing="1" w:after="100" w:afterAutospacing="1"/>
        <w:ind w:left="720"/>
        <w:rPr>
          <w:rFonts w:eastAsia="Times New Roman" w:cstheme="minorHAnsi"/>
          <w:sz w:val="22"/>
          <w:szCs w:val="22"/>
          <w:lang w:eastAsia="en-GB"/>
        </w:rPr>
      </w:pPr>
    </w:p>
    <w:p w14:paraId="2A3938BC" w14:textId="77777777" w:rsidR="00AF7AF2" w:rsidRPr="00AF7AF2" w:rsidRDefault="00AF7AF2" w:rsidP="00A17884">
      <w:pPr>
        <w:spacing w:line="276" w:lineRule="auto"/>
        <w:rPr>
          <w:rFonts w:ascii="Times New Roman" w:hAnsi="Times New Roman" w:cs="Times New Roman"/>
          <w:color w:val="ED7D31" w:themeColor="accent2"/>
        </w:rPr>
      </w:pPr>
    </w:p>
    <w:sectPr w:rsidR="00AF7AF2" w:rsidRPr="00AF7AF2">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16A1" w14:textId="77777777" w:rsidR="00B460E7" w:rsidRDefault="00B460E7" w:rsidP="009A0BAE">
      <w:r>
        <w:separator/>
      </w:r>
    </w:p>
  </w:endnote>
  <w:endnote w:type="continuationSeparator" w:id="0">
    <w:p w14:paraId="6C6A7503" w14:textId="77777777" w:rsidR="00B460E7" w:rsidRDefault="00B460E7" w:rsidP="009A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877281"/>
      <w:docPartObj>
        <w:docPartGallery w:val="Page Numbers (Bottom of Page)"/>
        <w:docPartUnique/>
      </w:docPartObj>
    </w:sdtPr>
    <w:sdtEndPr>
      <w:rPr>
        <w:rStyle w:val="PageNumber"/>
      </w:rPr>
    </w:sdtEndPr>
    <w:sdtContent>
      <w:p w14:paraId="588BA84C" w14:textId="3609BA41" w:rsidR="00302FC1" w:rsidRDefault="00302FC1" w:rsidP="00920A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7FE18" w14:textId="77777777" w:rsidR="00302FC1" w:rsidRDefault="00302FC1" w:rsidP="00302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472048"/>
      <w:docPartObj>
        <w:docPartGallery w:val="Page Numbers (Bottom of Page)"/>
        <w:docPartUnique/>
      </w:docPartObj>
    </w:sdtPr>
    <w:sdtEndPr>
      <w:rPr>
        <w:rStyle w:val="PageNumber"/>
      </w:rPr>
    </w:sdtEndPr>
    <w:sdtContent>
      <w:p w14:paraId="4CAFC000" w14:textId="57CD582C" w:rsidR="00302FC1" w:rsidRDefault="00302FC1" w:rsidP="00920A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76AF9" w14:textId="77777777" w:rsidR="00302FC1" w:rsidRDefault="00302FC1" w:rsidP="00302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104" w14:textId="77777777" w:rsidR="00B460E7" w:rsidRDefault="00B460E7" w:rsidP="009A0BAE">
      <w:r>
        <w:separator/>
      </w:r>
    </w:p>
  </w:footnote>
  <w:footnote w:type="continuationSeparator" w:id="0">
    <w:p w14:paraId="042CCC8A" w14:textId="77777777" w:rsidR="00B460E7" w:rsidRDefault="00B460E7" w:rsidP="009A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7937" w14:textId="0CFC3DB5" w:rsidR="00B91E13" w:rsidRPr="00B91E13" w:rsidRDefault="00B91E13" w:rsidP="00B91E13">
    <w:pPr>
      <w:rPr>
        <w:rFonts w:ascii="Times New Roman" w:eastAsia="Times New Roman" w:hAnsi="Times New Roman" w:cs="Times New Roman"/>
        <w:color w:val="ED7D31" w:themeColor="accent2"/>
        <w:sz w:val="32"/>
        <w:szCs w:val="32"/>
        <w:lang w:eastAsia="en-GB"/>
      </w:rPr>
    </w:pPr>
    <w:r w:rsidRPr="00B91E13">
      <w:rPr>
        <w:rFonts w:ascii="Times New Roman" w:eastAsia="Times New Roman" w:hAnsi="Times New Roman" w:cs="Times New Roman"/>
        <w:noProof/>
        <w:color w:val="ED7D31" w:themeColor="accent2"/>
        <w:sz w:val="32"/>
        <w:szCs w:val="32"/>
        <w:lang w:eastAsia="en-GB"/>
      </w:rPr>
      <w:drawing>
        <wp:anchor distT="0" distB="0" distL="114300" distR="114300" simplePos="0" relativeHeight="251660288" behindDoc="1" locked="0" layoutInCell="1" allowOverlap="1" wp14:anchorId="3F2339E7" wp14:editId="5EABF16A">
          <wp:simplePos x="0" y="0"/>
          <wp:positionH relativeFrom="column">
            <wp:posOffset>3948430</wp:posOffset>
          </wp:positionH>
          <wp:positionV relativeFrom="paragraph">
            <wp:posOffset>-144780</wp:posOffset>
          </wp:positionV>
          <wp:extent cx="2248535" cy="736600"/>
          <wp:effectExtent l="0" t="0" r="0" b="0"/>
          <wp:wrapTight wrapText="bothSides">
            <wp:wrapPolygon edited="0">
              <wp:start x="0" y="0"/>
              <wp:lineTo x="0" y="21228"/>
              <wp:lineTo x="21472" y="21228"/>
              <wp:lineTo x="21472" y="0"/>
              <wp:lineTo x="0" y="0"/>
            </wp:wrapPolygon>
          </wp:wrapTight>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8535" cy="736600"/>
                  </a:xfrm>
                  <a:prstGeom prst="rect">
                    <a:avLst/>
                  </a:prstGeom>
                </pic:spPr>
              </pic:pic>
            </a:graphicData>
          </a:graphic>
          <wp14:sizeRelH relativeFrom="page">
            <wp14:pctWidth>0</wp14:pctWidth>
          </wp14:sizeRelH>
          <wp14:sizeRelV relativeFrom="page">
            <wp14:pctHeight>0</wp14:pctHeight>
          </wp14:sizeRelV>
        </wp:anchor>
      </w:drawing>
    </w:r>
    <w:r w:rsidRPr="00B91E13">
      <w:rPr>
        <w:rFonts w:ascii="Times New Roman" w:eastAsia="Times New Roman" w:hAnsi="Times New Roman" w:cs="Times New Roman"/>
        <w:color w:val="ED7D31" w:themeColor="accent2"/>
        <w:sz w:val="32"/>
        <w:szCs w:val="32"/>
        <w:lang w:eastAsia="en-GB"/>
      </w:rPr>
      <w:t xml:space="preserve">Job Description: </w:t>
    </w:r>
  </w:p>
  <w:p w14:paraId="06106626" w14:textId="46D49218" w:rsidR="00184300" w:rsidRPr="00B91E13" w:rsidRDefault="00B91E13" w:rsidP="00B91E13">
    <w:pPr>
      <w:tabs>
        <w:tab w:val="left" w:pos="7740"/>
      </w:tabs>
      <w:rPr>
        <w:rFonts w:ascii="Times New Roman" w:eastAsia="Times New Roman" w:hAnsi="Times New Roman" w:cs="Times New Roman"/>
        <w:color w:val="ED7D31" w:themeColor="accent2"/>
        <w:sz w:val="32"/>
        <w:szCs w:val="32"/>
        <w:lang w:eastAsia="en-GB"/>
      </w:rPr>
    </w:pPr>
    <w:r>
      <w:rPr>
        <w:noProof/>
      </w:rPr>
      <mc:AlternateContent>
        <mc:Choice Requires="wps">
          <w:drawing>
            <wp:anchor distT="0" distB="0" distL="114300" distR="114300" simplePos="0" relativeHeight="251661312" behindDoc="0" locked="0" layoutInCell="1" allowOverlap="1" wp14:anchorId="00F5B4DF" wp14:editId="6C86F6CF">
              <wp:simplePos x="0" y="0"/>
              <wp:positionH relativeFrom="column">
                <wp:posOffset>-287020</wp:posOffset>
              </wp:positionH>
              <wp:positionV relativeFrom="paragraph">
                <wp:posOffset>354330</wp:posOffset>
              </wp:positionV>
              <wp:extent cx="659068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659068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FC8DB3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27.9pt" to="496.35pt,2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" strokecolor="#ed7d31 [3205]" strokeweight="1.5pt">
              <v:stroke joinstyle="miter"/>
            </v:line>
          </w:pict>
        </mc:Fallback>
      </mc:AlternateContent>
    </w:r>
    <w:r w:rsidR="00CC602D">
      <w:rPr>
        <w:rFonts w:ascii="Times New Roman" w:eastAsia="Times New Roman" w:hAnsi="Times New Roman" w:cs="Times New Roman"/>
        <w:color w:val="ED7D31" w:themeColor="accent2"/>
        <w:sz w:val="32"/>
        <w:szCs w:val="32"/>
        <w:lang w:eastAsia="en-GB"/>
      </w:rPr>
      <w:t>Quality Assurance Manager</w:t>
    </w:r>
    <w:r w:rsidRPr="00B91E13">
      <w:rPr>
        <w:rFonts w:ascii="Times New Roman" w:eastAsia="Times New Roman" w:hAnsi="Times New Roman" w:cs="Times New Roman"/>
        <w:color w:val="ED7D31" w:themeColor="accent2"/>
        <w:sz w:val="32"/>
        <w:szCs w:val="32"/>
        <w:lang w:eastAsia="en-GB"/>
      </w:rPr>
      <w:t xml:space="preserve"> </w:t>
    </w:r>
    <w:r>
      <w:rPr>
        <w:rFonts w:ascii="Times New Roman" w:eastAsia="Times New Roman" w:hAnsi="Times New Roman" w:cs="Times New Roman"/>
        <w:color w:val="ED7D31" w:themeColor="accent2"/>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63C"/>
    <w:multiLevelType w:val="multilevel"/>
    <w:tmpl w:val="048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A0010"/>
    <w:multiLevelType w:val="multilevel"/>
    <w:tmpl w:val="0E763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349B8"/>
    <w:multiLevelType w:val="multilevel"/>
    <w:tmpl w:val="C5CA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F4491"/>
    <w:multiLevelType w:val="hybridMultilevel"/>
    <w:tmpl w:val="6F1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F4DF8"/>
    <w:multiLevelType w:val="hybridMultilevel"/>
    <w:tmpl w:val="CBF03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3423A3"/>
    <w:multiLevelType w:val="multilevel"/>
    <w:tmpl w:val="982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154DC"/>
    <w:multiLevelType w:val="multilevel"/>
    <w:tmpl w:val="910ABE8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A4B4296"/>
    <w:multiLevelType w:val="hybridMultilevel"/>
    <w:tmpl w:val="5AC4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137E67"/>
    <w:multiLevelType w:val="hybridMultilevel"/>
    <w:tmpl w:val="19146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BF6B37"/>
    <w:multiLevelType w:val="hybridMultilevel"/>
    <w:tmpl w:val="B7C4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9271C"/>
    <w:multiLevelType w:val="multilevel"/>
    <w:tmpl w:val="5330C2C2"/>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660ED4"/>
    <w:multiLevelType w:val="hybridMultilevel"/>
    <w:tmpl w:val="3564C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000D6F"/>
    <w:multiLevelType w:val="multilevel"/>
    <w:tmpl w:val="068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90037"/>
    <w:multiLevelType w:val="multilevel"/>
    <w:tmpl w:val="D424E04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47603"/>
    <w:multiLevelType w:val="hybridMultilevel"/>
    <w:tmpl w:val="679C495A"/>
    <w:lvl w:ilvl="0" w:tplc="5BE0F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625F3"/>
    <w:multiLevelType w:val="multilevel"/>
    <w:tmpl w:val="45BCD0D2"/>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516809"/>
    <w:multiLevelType w:val="multilevel"/>
    <w:tmpl w:val="F702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FC17D0"/>
    <w:multiLevelType w:val="hybridMultilevel"/>
    <w:tmpl w:val="84202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26F65"/>
    <w:multiLevelType w:val="multilevel"/>
    <w:tmpl w:val="C66EF93E"/>
    <w:lvl w:ilvl="0">
      <w:start w:val="1"/>
      <w:numFmt w:val="decimal"/>
      <w:lvlText w:val="%1."/>
      <w:lvlJc w:val="left"/>
      <w:pPr>
        <w:tabs>
          <w:tab w:val="num" w:pos="720"/>
        </w:tabs>
        <w:ind w:left="720" w:hanging="360"/>
      </w:pPr>
      <w:rPr>
        <w:b w:val="0"/>
        <w:bCs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8B504B"/>
    <w:multiLevelType w:val="multilevel"/>
    <w:tmpl w:val="D424E04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42449A"/>
    <w:multiLevelType w:val="multilevel"/>
    <w:tmpl w:val="39A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00474"/>
    <w:multiLevelType w:val="hybridMultilevel"/>
    <w:tmpl w:val="1324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04905"/>
    <w:multiLevelType w:val="hybridMultilevel"/>
    <w:tmpl w:val="FBBC1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DA2C27"/>
    <w:multiLevelType w:val="hybridMultilevel"/>
    <w:tmpl w:val="274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F5E92"/>
    <w:multiLevelType w:val="multilevel"/>
    <w:tmpl w:val="B4D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1309"/>
    <w:multiLevelType w:val="hybridMultilevel"/>
    <w:tmpl w:val="9C645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4F0275"/>
    <w:multiLevelType w:val="hybridMultilevel"/>
    <w:tmpl w:val="D168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3"/>
  </w:num>
  <w:num w:numId="4">
    <w:abstractNumId w:val="14"/>
  </w:num>
  <w:num w:numId="5">
    <w:abstractNumId w:val="17"/>
  </w:num>
  <w:num w:numId="6">
    <w:abstractNumId w:val="25"/>
  </w:num>
  <w:num w:numId="7">
    <w:abstractNumId w:val="11"/>
  </w:num>
  <w:num w:numId="8">
    <w:abstractNumId w:val="8"/>
  </w:num>
  <w:num w:numId="9">
    <w:abstractNumId w:val="7"/>
  </w:num>
  <w:num w:numId="10">
    <w:abstractNumId w:val="22"/>
  </w:num>
  <w:num w:numId="11">
    <w:abstractNumId w:val="4"/>
  </w:num>
  <w:num w:numId="12">
    <w:abstractNumId w:val="9"/>
  </w:num>
  <w:num w:numId="13">
    <w:abstractNumId w:val="2"/>
  </w:num>
  <w:num w:numId="14">
    <w:abstractNumId w:val="5"/>
  </w:num>
  <w:num w:numId="15">
    <w:abstractNumId w:val="12"/>
  </w:num>
  <w:num w:numId="16">
    <w:abstractNumId w:val="20"/>
  </w:num>
  <w:num w:numId="17">
    <w:abstractNumId w:val="24"/>
  </w:num>
  <w:num w:numId="18">
    <w:abstractNumId w:val="0"/>
  </w:num>
  <w:num w:numId="19">
    <w:abstractNumId w:val="1"/>
  </w:num>
  <w:num w:numId="20">
    <w:abstractNumId w:val="18"/>
  </w:num>
  <w:num w:numId="21">
    <w:abstractNumId w:val="13"/>
  </w:num>
  <w:num w:numId="22">
    <w:abstractNumId w:val="13"/>
  </w:num>
  <w:num w:numId="23">
    <w:abstractNumId w:val="16"/>
  </w:num>
  <w:num w:numId="24">
    <w:abstractNumId w:val="15"/>
  </w:num>
  <w:num w:numId="25">
    <w:abstractNumId w:val="10"/>
  </w:num>
  <w:num w:numId="26">
    <w:abstractNumId w:val="6"/>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53"/>
    <w:rsid w:val="000A1F7C"/>
    <w:rsid w:val="00184300"/>
    <w:rsid w:val="001A5F43"/>
    <w:rsid w:val="001B7546"/>
    <w:rsid w:val="00237D27"/>
    <w:rsid w:val="00302FC1"/>
    <w:rsid w:val="00384673"/>
    <w:rsid w:val="00596D21"/>
    <w:rsid w:val="005C0FA6"/>
    <w:rsid w:val="005E5EF9"/>
    <w:rsid w:val="006F1688"/>
    <w:rsid w:val="007351B2"/>
    <w:rsid w:val="00810C24"/>
    <w:rsid w:val="00890EA7"/>
    <w:rsid w:val="00987851"/>
    <w:rsid w:val="009A0BAE"/>
    <w:rsid w:val="009E091E"/>
    <w:rsid w:val="009F3153"/>
    <w:rsid w:val="009F37E9"/>
    <w:rsid w:val="00A17884"/>
    <w:rsid w:val="00A37A8C"/>
    <w:rsid w:val="00AF7AF2"/>
    <w:rsid w:val="00B460E7"/>
    <w:rsid w:val="00B91E13"/>
    <w:rsid w:val="00BB7E68"/>
    <w:rsid w:val="00C56A54"/>
    <w:rsid w:val="00C72F3F"/>
    <w:rsid w:val="00CC602D"/>
    <w:rsid w:val="00D61D28"/>
    <w:rsid w:val="00F45CF0"/>
    <w:rsid w:val="00F936E1"/>
    <w:rsid w:val="00FE0830"/>
    <w:rsid w:val="00FE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56EBC"/>
  <w15:chartTrackingRefBased/>
  <w15:docId w15:val="{BB846FEA-3A65-FC44-95E7-99417975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53"/>
    <w:pPr>
      <w:ind w:left="720"/>
      <w:contextualSpacing/>
    </w:pPr>
  </w:style>
  <w:style w:type="paragraph" w:styleId="Header">
    <w:name w:val="header"/>
    <w:basedOn w:val="Normal"/>
    <w:link w:val="HeaderChar"/>
    <w:uiPriority w:val="99"/>
    <w:unhideWhenUsed/>
    <w:rsid w:val="009A0BAE"/>
    <w:pPr>
      <w:tabs>
        <w:tab w:val="center" w:pos="4513"/>
        <w:tab w:val="right" w:pos="9026"/>
      </w:tabs>
    </w:pPr>
  </w:style>
  <w:style w:type="character" w:customStyle="1" w:styleId="HeaderChar">
    <w:name w:val="Header Char"/>
    <w:basedOn w:val="DefaultParagraphFont"/>
    <w:link w:val="Header"/>
    <w:uiPriority w:val="99"/>
    <w:rsid w:val="009A0BAE"/>
  </w:style>
  <w:style w:type="paragraph" w:styleId="Footer">
    <w:name w:val="footer"/>
    <w:basedOn w:val="Normal"/>
    <w:link w:val="FooterChar"/>
    <w:uiPriority w:val="99"/>
    <w:unhideWhenUsed/>
    <w:rsid w:val="009A0BAE"/>
    <w:pPr>
      <w:tabs>
        <w:tab w:val="center" w:pos="4513"/>
        <w:tab w:val="right" w:pos="9026"/>
      </w:tabs>
    </w:pPr>
  </w:style>
  <w:style w:type="character" w:customStyle="1" w:styleId="FooterChar">
    <w:name w:val="Footer Char"/>
    <w:basedOn w:val="DefaultParagraphFont"/>
    <w:link w:val="Footer"/>
    <w:uiPriority w:val="99"/>
    <w:rsid w:val="009A0BAE"/>
  </w:style>
  <w:style w:type="paragraph" w:styleId="NormalWeb">
    <w:name w:val="Normal (Web)"/>
    <w:basedOn w:val="Normal"/>
    <w:uiPriority w:val="99"/>
    <w:unhideWhenUsed/>
    <w:rsid w:val="00CC602D"/>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0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6423">
      <w:bodyDiv w:val="1"/>
      <w:marLeft w:val="0"/>
      <w:marRight w:val="0"/>
      <w:marTop w:val="0"/>
      <w:marBottom w:val="0"/>
      <w:divBdr>
        <w:top w:val="none" w:sz="0" w:space="0" w:color="auto"/>
        <w:left w:val="none" w:sz="0" w:space="0" w:color="auto"/>
        <w:bottom w:val="none" w:sz="0" w:space="0" w:color="auto"/>
        <w:right w:val="none" w:sz="0" w:space="0" w:color="auto"/>
      </w:divBdr>
    </w:div>
    <w:div w:id="280263574">
      <w:bodyDiv w:val="1"/>
      <w:marLeft w:val="0"/>
      <w:marRight w:val="0"/>
      <w:marTop w:val="0"/>
      <w:marBottom w:val="0"/>
      <w:divBdr>
        <w:top w:val="none" w:sz="0" w:space="0" w:color="auto"/>
        <w:left w:val="none" w:sz="0" w:space="0" w:color="auto"/>
        <w:bottom w:val="none" w:sz="0" w:space="0" w:color="auto"/>
        <w:right w:val="none" w:sz="0" w:space="0" w:color="auto"/>
      </w:divBdr>
      <w:divsChild>
        <w:div w:id="1709137723">
          <w:marLeft w:val="0"/>
          <w:marRight w:val="0"/>
          <w:marTop w:val="0"/>
          <w:marBottom w:val="0"/>
          <w:divBdr>
            <w:top w:val="none" w:sz="0" w:space="0" w:color="auto"/>
            <w:left w:val="none" w:sz="0" w:space="0" w:color="auto"/>
            <w:bottom w:val="none" w:sz="0" w:space="0" w:color="auto"/>
            <w:right w:val="none" w:sz="0" w:space="0" w:color="auto"/>
          </w:divBdr>
          <w:divsChild>
            <w:div w:id="1987129417">
              <w:marLeft w:val="0"/>
              <w:marRight w:val="0"/>
              <w:marTop w:val="0"/>
              <w:marBottom w:val="0"/>
              <w:divBdr>
                <w:top w:val="none" w:sz="0" w:space="0" w:color="auto"/>
                <w:left w:val="none" w:sz="0" w:space="0" w:color="auto"/>
                <w:bottom w:val="none" w:sz="0" w:space="0" w:color="auto"/>
                <w:right w:val="none" w:sz="0" w:space="0" w:color="auto"/>
              </w:divBdr>
              <w:divsChild>
                <w:div w:id="20094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544">
      <w:bodyDiv w:val="1"/>
      <w:marLeft w:val="0"/>
      <w:marRight w:val="0"/>
      <w:marTop w:val="0"/>
      <w:marBottom w:val="0"/>
      <w:divBdr>
        <w:top w:val="none" w:sz="0" w:space="0" w:color="auto"/>
        <w:left w:val="none" w:sz="0" w:space="0" w:color="auto"/>
        <w:bottom w:val="none" w:sz="0" w:space="0" w:color="auto"/>
        <w:right w:val="none" w:sz="0" w:space="0" w:color="auto"/>
      </w:divBdr>
      <w:divsChild>
        <w:div w:id="932124300">
          <w:marLeft w:val="0"/>
          <w:marRight w:val="0"/>
          <w:marTop w:val="0"/>
          <w:marBottom w:val="0"/>
          <w:divBdr>
            <w:top w:val="none" w:sz="0" w:space="0" w:color="auto"/>
            <w:left w:val="none" w:sz="0" w:space="0" w:color="auto"/>
            <w:bottom w:val="none" w:sz="0" w:space="0" w:color="auto"/>
            <w:right w:val="none" w:sz="0" w:space="0" w:color="auto"/>
          </w:divBdr>
          <w:divsChild>
            <w:div w:id="1667592298">
              <w:marLeft w:val="0"/>
              <w:marRight w:val="0"/>
              <w:marTop w:val="0"/>
              <w:marBottom w:val="0"/>
              <w:divBdr>
                <w:top w:val="none" w:sz="0" w:space="0" w:color="auto"/>
                <w:left w:val="none" w:sz="0" w:space="0" w:color="auto"/>
                <w:bottom w:val="none" w:sz="0" w:space="0" w:color="auto"/>
                <w:right w:val="none" w:sz="0" w:space="0" w:color="auto"/>
              </w:divBdr>
              <w:divsChild>
                <w:div w:id="1738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7810">
      <w:bodyDiv w:val="1"/>
      <w:marLeft w:val="0"/>
      <w:marRight w:val="0"/>
      <w:marTop w:val="0"/>
      <w:marBottom w:val="0"/>
      <w:divBdr>
        <w:top w:val="none" w:sz="0" w:space="0" w:color="auto"/>
        <w:left w:val="none" w:sz="0" w:space="0" w:color="auto"/>
        <w:bottom w:val="none" w:sz="0" w:space="0" w:color="auto"/>
        <w:right w:val="none" w:sz="0" w:space="0" w:color="auto"/>
      </w:divBdr>
      <w:divsChild>
        <w:div w:id="429277533">
          <w:marLeft w:val="0"/>
          <w:marRight w:val="0"/>
          <w:marTop w:val="0"/>
          <w:marBottom w:val="0"/>
          <w:divBdr>
            <w:top w:val="none" w:sz="0" w:space="0" w:color="auto"/>
            <w:left w:val="none" w:sz="0" w:space="0" w:color="auto"/>
            <w:bottom w:val="none" w:sz="0" w:space="0" w:color="auto"/>
            <w:right w:val="none" w:sz="0" w:space="0" w:color="auto"/>
          </w:divBdr>
          <w:divsChild>
            <w:div w:id="1007899631">
              <w:marLeft w:val="0"/>
              <w:marRight w:val="0"/>
              <w:marTop w:val="0"/>
              <w:marBottom w:val="0"/>
              <w:divBdr>
                <w:top w:val="none" w:sz="0" w:space="0" w:color="auto"/>
                <w:left w:val="none" w:sz="0" w:space="0" w:color="auto"/>
                <w:bottom w:val="none" w:sz="0" w:space="0" w:color="auto"/>
                <w:right w:val="none" w:sz="0" w:space="0" w:color="auto"/>
              </w:divBdr>
              <w:divsChild>
                <w:div w:id="18615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251">
      <w:bodyDiv w:val="1"/>
      <w:marLeft w:val="0"/>
      <w:marRight w:val="0"/>
      <w:marTop w:val="0"/>
      <w:marBottom w:val="0"/>
      <w:divBdr>
        <w:top w:val="none" w:sz="0" w:space="0" w:color="auto"/>
        <w:left w:val="none" w:sz="0" w:space="0" w:color="auto"/>
        <w:bottom w:val="none" w:sz="0" w:space="0" w:color="auto"/>
        <w:right w:val="none" w:sz="0" w:space="0" w:color="auto"/>
      </w:divBdr>
    </w:div>
    <w:div w:id="617298054">
      <w:bodyDiv w:val="1"/>
      <w:marLeft w:val="0"/>
      <w:marRight w:val="0"/>
      <w:marTop w:val="0"/>
      <w:marBottom w:val="0"/>
      <w:divBdr>
        <w:top w:val="none" w:sz="0" w:space="0" w:color="auto"/>
        <w:left w:val="none" w:sz="0" w:space="0" w:color="auto"/>
        <w:bottom w:val="none" w:sz="0" w:space="0" w:color="auto"/>
        <w:right w:val="none" w:sz="0" w:space="0" w:color="auto"/>
      </w:divBdr>
      <w:divsChild>
        <w:div w:id="1039164761">
          <w:marLeft w:val="0"/>
          <w:marRight w:val="0"/>
          <w:marTop w:val="0"/>
          <w:marBottom w:val="0"/>
          <w:divBdr>
            <w:top w:val="none" w:sz="0" w:space="0" w:color="auto"/>
            <w:left w:val="none" w:sz="0" w:space="0" w:color="auto"/>
            <w:bottom w:val="none" w:sz="0" w:space="0" w:color="auto"/>
            <w:right w:val="none" w:sz="0" w:space="0" w:color="auto"/>
          </w:divBdr>
          <w:divsChild>
            <w:div w:id="853226137">
              <w:marLeft w:val="0"/>
              <w:marRight w:val="0"/>
              <w:marTop w:val="0"/>
              <w:marBottom w:val="0"/>
              <w:divBdr>
                <w:top w:val="none" w:sz="0" w:space="0" w:color="auto"/>
                <w:left w:val="none" w:sz="0" w:space="0" w:color="auto"/>
                <w:bottom w:val="none" w:sz="0" w:space="0" w:color="auto"/>
                <w:right w:val="none" w:sz="0" w:space="0" w:color="auto"/>
              </w:divBdr>
              <w:divsChild>
                <w:div w:id="178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7994">
      <w:bodyDiv w:val="1"/>
      <w:marLeft w:val="0"/>
      <w:marRight w:val="0"/>
      <w:marTop w:val="0"/>
      <w:marBottom w:val="0"/>
      <w:divBdr>
        <w:top w:val="none" w:sz="0" w:space="0" w:color="auto"/>
        <w:left w:val="none" w:sz="0" w:space="0" w:color="auto"/>
        <w:bottom w:val="none" w:sz="0" w:space="0" w:color="auto"/>
        <w:right w:val="none" w:sz="0" w:space="0" w:color="auto"/>
      </w:divBdr>
      <w:divsChild>
        <w:div w:id="1406220002">
          <w:marLeft w:val="0"/>
          <w:marRight w:val="0"/>
          <w:marTop w:val="0"/>
          <w:marBottom w:val="0"/>
          <w:divBdr>
            <w:top w:val="none" w:sz="0" w:space="0" w:color="auto"/>
            <w:left w:val="none" w:sz="0" w:space="0" w:color="auto"/>
            <w:bottom w:val="none" w:sz="0" w:space="0" w:color="auto"/>
            <w:right w:val="none" w:sz="0" w:space="0" w:color="auto"/>
          </w:divBdr>
          <w:divsChild>
            <w:div w:id="347801696">
              <w:marLeft w:val="0"/>
              <w:marRight w:val="0"/>
              <w:marTop w:val="0"/>
              <w:marBottom w:val="0"/>
              <w:divBdr>
                <w:top w:val="none" w:sz="0" w:space="0" w:color="auto"/>
                <w:left w:val="none" w:sz="0" w:space="0" w:color="auto"/>
                <w:bottom w:val="none" w:sz="0" w:space="0" w:color="auto"/>
                <w:right w:val="none" w:sz="0" w:space="0" w:color="auto"/>
              </w:divBdr>
              <w:divsChild>
                <w:div w:id="7439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4641">
      <w:bodyDiv w:val="1"/>
      <w:marLeft w:val="0"/>
      <w:marRight w:val="0"/>
      <w:marTop w:val="0"/>
      <w:marBottom w:val="0"/>
      <w:divBdr>
        <w:top w:val="none" w:sz="0" w:space="0" w:color="auto"/>
        <w:left w:val="none" w:sz="0" w:space="0" w:color="auto"/>
        <w:bottom w:val="none" w:sz="0" w:space="0" w:color="auto"/>
        <w:right w:val="none" w:sz="0" w:space="0" w:color="auto"/>
      </w:divBdr>
    </w:div>
    <w:div w:id="689457345">
      <w:bodyDiv w:val="1"/>
      <w:marLeft w:val="0"/>
      <w:marRight w:val="0"/>
      <w:marTop w:val="0"/>
      <w:marBottom w:val="0"/>
      <w:divBdr>
        <w:top w:val="none" w:sz="0" w:space="0" w:color="auto"/>
        <w:left w:val="none" w:sz="0" w:space="0" w:color="auto"/>
        <w:bottom w:val="none" w:sz="0" w:space="0" w:color="auto"/>
        <w:right w:val="none" w:sz="0" w:space="0" w:color="auto"/>
      </w:divBdr>
    </w:div>
    <w:div w:id="786192599">
      <w:bodyDiv w:val="1"/>
      <w:marLeft w:val="0"/>
      <w:marRight w:val="0"/>
      <w:marTop w:val="0"/>
      <w:marBottom w:val="0"/>
      <w:divBdr>
        <w:top w:val="none" w:sz="0" w:space="0" w:color="auto"/>
        <w:left w:val="none" w:sz="0" w:space="0" w:color="auto"/>
        <w:bottom w:val="none" w:sz="0" w:space="0" w:color="auto"/>
        <w:right w:val="none" w:sz="0" w:space="0" w:color="auto"/>
      </w:divBdr>
    </w:div>
    <w:div w:id="825364779">
      <w:bodyDiv w:val="1"/>
      <w:marLeft w:val="0"/>
      <w:marRight w:val="0"/>
      <w:marTop w:val="0"/>
      <w:marBottom w:val="0"/>
      <w:divBdr>
        <w:top w:val="none" w:sz="0" w:space="0" w:color="auto"/>
        <w:left w:val="none" w:sz="0" w:space="0" w:color="auto"/>
        <w:bottom w:val="none" w:sz="0" w:space="0" w:color="auto"/>
        <w:right w:val="none" w:sz="0" w:space="0" w:color="auto"/>
      </w:divBdr>
      <w:divsChild>
        <w:div w:id="1833568988">
          <w:marLeft w:val="0"/>
          <w:marRight w:val="0"/>
          <w:marTop w:val="0"/>
          <w:marBottom w:val="0"/>
          <w:divBdr>
            <w:top w:val="none" w:sz="0" w:space="0" w:color="auto"/>
            <w:left w:val="none" w:sz="0" w:space="0" w:color="auto"/>
            <w:bottom w:val="none" w:sz="0" w:space="0" w:color="auto"/>
            <w:right w:val="none" w:sz="0" w:space="0" w:color="auto"/>
          </w:divBdr>
          <w:divsChild>
            <w:div w:id="1122383919">
              <w:marLeft w:val="0"/>
              <w:marRight w:val="0"/>
              <w:marTop w:val="0"/>
              <w:marBottom w:val="0"/>
              <w:divBdr>
                <w:top w:val="none" w:sz="0" w:space="0" w:color="auto"/>
                <w:left w:val="none" w:sz="0" w:space="0" w:color="auto"/>
                <w:bottom w:val="none" w:sz="0" w:space="0" w:color="auto"/>
                <w:right w:val="none" w:sz="0" w:space="0" w:color="auto"/>
              </w:divBdr>
              <w:divsChild>
                <w:div w:id="6826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8190">
      <w:bodyDiv w:val="1"/>
      <w:marLeft w:val="0"/>
      <w:marRight w:val="0"/>
      <w:marTop w:val="0"/>
      <w:marBottom w:val="0"/>
      <w:divBdr>
        <w:top w:val="none" w:sz="0" w:space="0" w:color="auto"/>
        <w:left w:val="none" w:sz="0" w:space="0" w:color="auto"/>
        <w:bottom w:val="none" w:sz="0" w:space="0" w:color="auto"/>
        <w:right w:val="none" w:sz="0" w:space="0" w:color="auto"/>
      </w:divBdr>
    </w:div>
    <w:div w:id="978847314">
      <w:bodyDiv w:val="1"/>
      <w:marLeft w:val="0"/>
      <w:marRight w:val="0"/>
      <w:marTop w:val="0"/>
      <w:marBottom w:val="0"/>
      <w:divBdr>
        <w:top w:val="none" w:sz="0" w:space="0" w:color="auto"/>
        <w:left w:val="none" w:sz="0" w:space="0" w:color="auto"/>
        <w:bottom w:val="none" w:sz="0" w:space="0" w:color="auto"/>
        <w:right w:val="none" w:sz="0" w:space="0" w:color="auto"/>
      </w:divBdr>
      <w:divsChild>
        <w:div w:id="1033918782">
          <w:marLeft w:val="0"/>
          <w:marRight w:val="0"/>
          <w:marTop w:val="0"/>
          <w:marBottom w:val="0"/>
          <w:divBdr>
            <w:top w:val="none" w:sz="0" w:space="0" w:color="auto"/>
            <w:left w:val="none" w:sz="0" w:space="0" w:color="auto"/>
            <w:bottom w:val="none" w:sz="0" w:space="0" w:color="auto"/>
            <w:right w:val="none" w:sz="0" w:space="0" w:color="auto"/>
          </w:divBdr>
          <w:divsChild>
            <w:div w:id="1067798332">
              <w:marLeft w:val="0"/>
              <w:marRight w:val="0"/>
              <w:marTop w:val="0"/>
              <w:marBottom w:val="0"/>
              <w:divBdr>
                <w:top w:val="none" w:sz="0" w:space="0" w:color="auto"/>
                <w:left w:val="none" w:sz="0" w:space="0" w:color="auto"/>
                <w:bottom w:val="none" w:sz="0" w:space="0" w:color="auto"/>
                <w:right w:val="none" w:sz="0" w:space="0" w:color="auto"/>
              </w:divBdr>
              <w:divsChild>
                <w:div w:id="9814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39296">
      <w:bodyDiv w:val="1"/>
      <w:marLeft w:val="0"/>
      <w:marRight w:val="0"/>
      <w:marTop w:val="0"/>
      <w:marBottom w:val="0"/>
      <w:divBdr>
        <w:top w:val="none" w:sz="0" w:space="0" w:color="auto"/>
        <w:left w:val="none" w:sz="0" w:space="0" w:color="auto"/>
        <w:bottom w:val="none" w:sz="0" w:space="0" w:color="auto"/>
        <w:right w:val="none" w:sz="0" w:space="0" w:color="auto"/>
      </w:divBdr>
      <w:divsChild>
        <w:div w:id="1201014773">
          <w:marLeft w:val="0"/>
          <w:marRight w:val="0"/>
          <w:marTop w:val="0"/>
          <w:marBottom w:val="0"/>
          <w:divBdr>
            <w:top w:val="none" w:sz="0" w:space="0" w:color="auto"/>
            <w:left w:val="none" w:sz="0" w:space="0" w:color="auto"/>
            <w:bottom w:val="none" w:sz="0" w:space="0" w:color="auto"/>
            <w:right w:val="none" w:sz="0" w:space="0" w:color="auto"/>
          </w:divBdr>
          <w:divsChild>
            <w:div w:id="1104228174">
              <w:marLeft w:val="0"/>
              <w:marRight w:val="0"/>
              <w:marTop w:val="0"/>
              <w:marBottom w:val="0"/>
              <w:divBdr>
                <w:top w:val="none" w:sz="0" w:space="0" w:color="auto"/>
                <w:left w:val="none" w:sz="0" w:space="0" w:color="auto"/>
                <w:bottom w:val="none" w:sz="0" w:space="0" w:color="auto"/>
                <w:right w:val="none" w:sz="0" w:space="0" w:color="auto"/>
              </w:divBdr>
              <w:divsChild>
                <w:div w:id="5009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7292">
      <w:bodyDiv w:val="1"/>
      <w:marLeft w:val="0"/>
      <w:marRight w:val="0"/>
      <w:marTop w:val="0"/>
      <w:marBottom w:val="0"/>
      <w:divBdr>
        <w:top w:val="none" w:sz="0" w:space="0" w:color="auto"/>
        <w:left w:val="none" w:sz="0" w:space="0" w:color="auto"/>
        <w:bottom w:val="none" w:sz="0" w:space="0" w:color="auto"/>
        <w:right w:val="none" w:sz="0" w:space="0" w:color="auto"/>
      </w:divBdr>
      <w:divsChild>
        <w:div w:id="1887444268">
          <w:marLeft w:val="0"/>
          <w:marRight w:val="0"/>
          <w:marTop w:val="0"/>
          <w:marBottom w:val="0"/>
          <w:divBdr>
            <w:top w:val="none" w:sz="0" w:space="0" w:color="auto"/>
            <w:left w:val="none" w:sz="0" w:space="0" w:color="auto"/>
            <w:bottom w:val="none" w:sz="0" w:space="0" w:color="auto"/>
            <w:right w:val="none" w:sz="0" w:space="0" w:color="auto"/>
          </w:divBdr>
          <w:divsChild>
            <w:div w:id="2041007776">
              <w:marLeft w:val="0"/>
              <w:marRight w:val="0"/>
              <w:marTop w:val="0"/>
              <w:marBottom w:val="0"/>
              <w:divBdr>
                <w:top w:val="none" w:sz="0" w:space="0" w:color="auto"/>
                <w:left w:val="none" w:sz="0" w:space="0" w:color="auto"/>
                <w:bottom w:val="none" w:sz="0" w:space="0" w:color="auto"/>
                <w:right w:val="none" w:sz="0" w:space="0" w:color="auto"/>
              </w:divBdr>
              <w:divsChild>
                <w:div w:id="8669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7799">
      <w:bodyDiv w:val="1"/>
      <w:marLeft w:val="0"/>
      <w:marRight w:val="0"/>
      <w:marTop w:val="0"/>
      <w:marBottom w:val="0"/>
      <w:divBdr>
        <w:top w:val="none" w:sz="0" w:space="0" w:color="auto"/>
        <w:left w:val="none" w:sz="0" w:space="0" w:color="auto"/>
        <w:bottom w:val="none" w:sz="0" w:space="0" w:color="auto"/>
        <w:right w:val="none" w:sz="0" w:space="0" w:color="auto"/>
      </w:divBdr>
      <w:divsChild>
        <w:div w:id="256253965">
          <w:marLeft w:val="0"/>
          <w:marRight w:val="0"/>
          <w:marTop w:val="0"/>
          <w:marBottom w:val="0"/>
          <w:divBdr>
            <w:top w:val="none" w:sz="0" w:space="0" w:color="auto"/>
            <w:left w:val="none" w:sz="0" w:space="0" w:color="auto"/>
            <w:bottom w:val="none" w:sz="0" w:space="0" w:color="auto"/>
            <w:right w:val="none" w:sz="0" w:space="0" w:color="auto"/>
          </w:divBdr>
          <w:divsChild>
            <w:div w:id="1430931615">
              <w:marLeft w:val="0"/>
              <w:marRight w:val="0"/>
              <w:marTop w:val="0"/>
              <w:marBottom w:val="0"/>
              <w:divBdr>
                <w:top w:val="none" w:sz="0" w:space="0" w:color="auto"/>
                <w:left w:val="none" w:sz="0" w:space="0" w:color="auto"/>
                <w:bottom w:val="none" w:sz="0" w:space="0" w:color="auto"/>
                <w:right w:val="none" w:sz="0" w:space="0" w:color="auto"/>
              </w:divBdr>
              <w:divsChild>
                <w:div w:id="152915382">
                  <w:marLeft w:val="0"/>
                  <w:marRight w:val="0"/>
                  <w:marTop w:val="0"/>
                  <w:marBottom w:val="0"/>
                  <w:divBdr>
                    <w:top w:val="none" w:sz="0" w:space="0" w:color="auto"/>
                    <w:left w:val="none" w:sz="0" w:space="0" w:color="auto"/>
                    <w:bottom w:val="none" w:sz="0" w:space="0" w:color="auto"/>
                    <w:right w:val="none" w:sz="0" w:space="0" w:color="auto"/>
                  </w:divBdr>
                </w:div>
              </w:divsChild>
            </w:div>
            <w:div w:id="1444379463">
              <w:marLeft w:val="0"/>
              <w:marRight w:val="0"/>
              <w:marTop w:val="0"/>
              <w:marBottom w:val="0"/>
              <w:divBdr>
                <w:top w:val="none" w:sz="0" w:space="0" w:color="auto"/>
                <w:left w:val="none" w:sz="0" w:space="0" w:color="auto"/>
                <w:bottom w:val="none" w:sz="0" w:space="0" w:color="auto"/>
                <w:right w:val="none" w:sz="0" w:space="0" w:color="auto"/>
              </w:divBdr>
              <w:divsChild>
                <w:div w:id="601912452">
                  <w:marLeft w:val="0"/>
                  <w:marRight w:val="0"/>
                  <w:marTop w:val="0"/>
                  <w:marBottom w:val="0"/>
                  <w:divBdr>
                    <w:top w:val="none" w:sz="0" w:space="0" w:color="auto"/>
                    <w:left w:val="none" w:sz="0" w:space="0" w:color="auto"/>
                    <w:bottom w:val="none" w:sz="0" w:space="0" w:color="auto"/>
                    <w:right w:val="none" w:sz="0" w:space="0" w:color="auto"/>
                  </w:divBdr>
                </w:div>
                <w:div w:id="272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8699">
          <w:marLeft w:val="0"/>
          <w:marRight w:val="0"/>
          <w:marTop w:val="0"/>
          <w:marBottom w:val="0"/>
          <w:divBdr>
            <w:top w:val="none" w:sz="0" w:space="0" w:color="auto"/>
            <w:left w:val="none" w:sz="0" w:space="0" w:color="auto"/>
            <w:bottom w:val="none" w:sz="0" w:space="0" w:color="auto"/>
            <w:right w:val="none" w:sz="0" w:space="0" w:color="auto"/>
          </w:divBdr>
          <w:divsChild>
            <w:div w:id="1238437956">
              <w:marLeft w:val="0"/>
              <w:marRight w:val="0"/>
              <w:marTop w:val="0"/>
              <w:marBottom w:val="0"/>
              <w:divBdr>
                <w:top w:val="none" w:sz="0" w:space="0" w:color="auto"/>
                <w:left w:val="none" w:sz="0" w:space="0" w:color="auto"/>
                <w:bottom w:val="none" w:sz="0" w:space="0" w:color="auto"/>
                <w:right w:val="none" w:sz="0" w:space="0" w:color="auto"/>
              </w:divBdr>
              <w:divsChild>
                <w:div w:id="19398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6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678">
          <w:marLeft w:val="0"/>
          <w:marRight w:val="0"/>
          <w:marTop w:val="0"/>
          <w:marBottom w:val="0"/>
          <w:divBdr>
            <w:top w:val="none" w:sz="0" w:space="0" w:color="auto"/>
            <w:left w:val="none" w:sz="0" w:space="0" w:color="auto"/>
            <w:bottom w:val="none" w:sz="0" w:space="0" w:color="auto"/>
            <w:right w:val="none" w:sz="0" w:space="0" w:color="auto"/>
          </w:divBdr>
          <w:divsChild>
            <w:div w:id="1547832062">
              <w:marLeft w:val="0"/>
              <w:marRight w:val="0"/>
              <w:marTop w:val="0"/>
              <w:marBottom w:val="0"/>
              <w:divBdr>
                <w:top w:val="none" w:sz="0" w:space="0" w:color="auto"/>
                <w:left w:val="none" w:sz="0" w:space="0" w:color="auto"/>
                <w:bottom w:val="none" w:sz="0" w:space="0" w:color="auto"/>
                <w:right w:val="none" w:sz="0" w:space="0" w:color="auto"/>
              </w:divBdr>
              <w:divsChild>
                <w:div w:id="498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7875">
      <w:bodyDiv w:val="1"/>
      <w:marLeft w:val="0"/>
      <w:marRight w:val="0"/>
      <w:marTop w:val="0"/>
      <w:marBottom w:val="0"/>
      <w:divBdr>
        <w:top w:val="none" w:sz="0" w:space="0" w:color="auto"/>
        <w:left w:val="none" w:sz="0" w:space="0" w:color="auto"/>
        <w:bottom w:val="none" w:sz="0" w:space="0" w:color="auto"/>
        <w:right w:val="none" w:sz="0" w:space="0" w:color="auto"/>
      </w:divBdr>
      <w:divsChild>
        <w:div w:id="1228955000">
          <w:marLeft w:val="0"/>
          <w:marRight w:val="0"/>
          <w:marTop w:val="0"/>
          <w:marBottom w:val="0"/>
          <w:divBdr>
            <w:top w:val="none" w:sz="0" w:space="0" w:color="auto"/>
            <w:left w:val="none" w:sz="0" w:space="0" w:color="auto"/>
            <w:bottom w:val="none" w:sz="0" w:space="0" w:color="auto"/>
            <w:right w:val="none" w:sz="0" w:space="0" w:color="auto"/>
          </w:divBdr>
          <w:divsChild>
            <w:div w:id="1623806583">
              <w:marLeft w:val="0"/>
              <w:marRight w:val="0"/>
              <w:marTop w:val="0"/>
              <w:marBottom w:val="0"/>
              <w:divBdr>
                <w:top w:val="none" w:sz="0" w:space="0" w:color="auto"/>
                <w:left w:val="none" w:sz="0" w:space="0" w:color="auto"/>
                <w:bottom w:val="none" w:sz="0" w:space="0" w:color="auto"/>
                <w:right w:val="none" w:sz="0" w:space="0" w:color="auto"/>
              </w:divBdr>
              <w:divsChild>
                <w:div w:id="16923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50051">
      <w:bodyDiv w:val="1"/>
      <w:marLeft w:val="0"/>
      <w:marRight w:val="0"/>
      <w:marTop w:val="0"/>
      <w:marBottom w:val="0"/>
      <w:divBdr>
        <w:top w:val="none" w:sz="0" w:space="0" w:color="auto"/>
        <w:left w:val="none" w:sz="0" w:space="0" w:color="auto"/>
        <w:bottom w:val="none" w:sz="0" w:space="0" w:color="auto"/>
        <w:right w:val="none" w:sz="0" w:space="0" w:color="auto"/>
      </w:divBdr>
      <w:divsChild>
        <w:div w:id="1805462610">
          <w:marLeft w:val="0"/>
          <w:marRight w:val="0"/>
          <w:marTop w:val="0"/>
          <w:marBottom w:val="0"/>
          <w:divBdr>
            <w:top w:val="none" w:sz="0" w:space="0" w:color="auto"/>
            <w:left w:val="none" w:sz="0" w:space="0" w:color="auto"/>
            <w:bottom w:val="none" w:sz="0" w:space="0" w:color="auto"/>
            <w:right w:val="none" w:sz="0" w:space="0" w:color="auto"/>
          </w:divBdr>
          <w:divsChild>
            <w:div w:id="1087655377">
              <w:marLeft w:val="0"/>
              <w:marRight w:val="0"/>
              <w:marTop w:val="0"/>
              <w:marBottom w:val="0"/>
              <w:divBdr>
                <w:top w:val="none" w:sz="0" w:space="0" w:color="auto"/>
                <w:left w:val="none" w:sz="0" w:space="0" w:color="auto"/>
                <w:bottom w:val="none" w:sz="0" w:space="0" w:color="auto"/>
                <w:right w:val="none" w:sz="0" w:space="0" w:color="auto"/>
              </w:divBdr>
              <w:divsChild>
                <w:div w:id="726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8722">
      <w:bodyDiv w:val="1"/>
      <w:marLeft w:val="0"/>
      <w:marRight w:val="0"/>
      <w:marTop w:val="0"/>
      <w:marBottom w:val="0"/>
      <w:divBdr>
        <w:top w:val="none" w:sz="0" w:space="0" w:color="auto"/>
        <w:left w:val="none" w:sz="0" w:space="0" w:color="auto"/>
        <w:bottom w:val="none" w:sz="0" w:space="0" w:color="auto"/>
        <w:right w:val="none" w:sz="0" w:space="0" w:color="auto"/>
      </w:divBdr>
    </w:div>
    <w:div w:id="1614939961">
      <w:bodyDiv w:val="1"/>
      <w:marLeft w:val="0"/>
      <w:marRight w:val="0"/>
      <w:marTop w:val="0"/>
      <w:marBottom w:val="0"/>
      <w:divBdr>
        <w:top w:val="none" w:sz="0" w:space="0" w:color="auto"/>
        <w:left w:val="none" w:sz="0" w:space="0" w:color="auto"/>
        <w:bottom w:val="none" w:sz="0" w:space="0" w:color="auto"/>
        <w:right w:val="none" w:sz="0" w:space="0" w:color="auto"/>
      </w:divBdr>
      <w:divsChild>
        <w:div w:id="1453942327">
          <w:marLeft w:val="0"/>
          <w:marRight w:val="0"/>
          <w:marTop w:val="0"/>
          <w:marBottom w:val="0"/>
          <w:divBdr>
            <w:top w:val="none" w:sz="0" w:space="0" w:color="auto"/>
            <w:left w:val="none" w:sz="0" w:space="0" w:color="auto"/>
            <w:bottom w:val="none" w:sz="0" w:space="0" w:color="auto"/>
            <w:right w:val="none" w:sz="0" w:space="0" w:color="auto"/>
          </w:divBdr>
          <w:divsChild>
            <w:div w:id="387799435">
              <w:marLeft w:val="0"/>
              <w:marRight w:val="0"/>
              <w:marTop w:val="0"/>
              <w:marBottom w:val="0"/>
              <w:divBdr>
                <w:top w:val="none" w:sz="0" w:space="0" w:color="auto"/>
                <w:left w:val="none" w:sz="0" w:space="0" w:color="auto"/>
                <w:bottom w:val="none" w:sz="0" w:space="0" w:color="auto"/>
                <w:right w:val="none" w:sz="0" w:space="0" w:color="auto"/>
              </w:divBdr>
              <w:divsChild>
                <w:div w:id="12557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7619">
      <w:bodyDiv w:val="1"/>
      <w:marLeft w:val="0"/>
      <w:marRight w:val="0"/>
      <w:marTop w:val="0"/>
      <w:marBottom w:val="0"/>
      <w:divBdr>
        <w:top w:val="none" w:sz="0" w:space="0" w:color="auto"/>
        <w:left w:val="none" w:sz="0" w:space="0" w:color="auto"/>
        <w:bottom w:val="none" w:sz="0" w:space="0" w:color="auto"/>
        <w:right w:val="none" w:sz="0" w:space="0" w:color="auto"/>
      </w:divBdr>
    </w:div>
    <w:div w:id="1876311992">
      <w:bodyDiv w:val="1"/>
      <w:marLeft w:val="0"/>
      <w:marRight w:val="0"/>
      <w:marTop w:val="0"/>
      <w:marBottom w:val="0"/>
      <w:divBdr>
        <w:top w:val="none" w:sz="0" w:space="0" w:color="auto"/>
        <w:left w:val="none" w:sz="0" w:space="0" w:color="auto"/>
        <w:bottom w:val="none" w:sz="0" w:space="0" w:color="auto"/>
        <w:right w:val="none" w:sz="0" w:space="0" w:color="auto"/>
      </w:divBdr>
      <w:divsChild>
        <w:div w:id="1490318397">
          <w:marLeft w:val="0"/>
          <w:marRight w:val="0"/>
          <w:marTop w:val="0"/>
          <w:marBottom w:val="0"/>
          <w:divBdr>
            <w:top w:val="none" w:sz="0" w:space="0" w:color="auto"/>
            <w:left w:val="none" w:sz="0" w:space="0" w:color="auto"/>
            <w:bottom w:val="none" w:sz="0" w:space="0" w:color="auto"/>
            <w:right w:val="none" w:sz="0" w:space="0" w:color="auto"/>
          </w:divBdr>
          <w:divsChild>
            <w:div w:id="354968065">
              <w:marLeft w:val="0"/>
              <w:marRight w:val="0"/>
              <w:marTop w:val="0"/>
              <w:marBottom w:val="0"/>
              <w:divBdr>
                <w:top w:val="none" w:sz="0" w:space="0" w:color="auto"/>
                <w:left w:val="none" w:sz="0" w:space="0" w:color="auto"/>
                <w:bottom w:val="none" w:sz="0" w:space="0" w:color="auto"/>
                <w:right w:val="none" w:sz="0" w:space="0" w:color="auto"/>
              </w:divBdr>
              <w:divsChild>
                <w:div w:id="9421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5679">
      <w:bodyDiv w:val="1"/>
      <w:marLeft w:val="0"/>
      <w:marRight w:val="0"/>
      <w:marTop w:val="0"/>
      <w:marBottom w:val="0"/>
      <w:divBdr>
        <w:top w:val="none" w:sz="0" w:space="0" w:color="auto"/>
        <w:left w:val="none" w:sz="0" w:space="0" w:color="auto"/>
        <w:bottom w:val="none" w:sz="0" w:space="0" w:color="auto"/>
        <w:right w:val="none" w:sz="0" w:space="0" w:color="auto"/>
      </w:divBdr>
      <w:divsChild>
        <w:div w:id="1364742893">
          <w:marLeft w:val="0"/>
          <w:marRight w:val="0"/>
          <w:marTop w:val="0"/>
          <w:marBottom w:val="0"/>
          <w:divBdr>
            <w:top w:val="none" w:sz="0" w:space="0" w:color="auto"/>
            <w:left w:val="none" w:sz="0" w:space="0" w:color="auto"/>
            <w:bottom w:val="none" w:sz="0" w:space="0" w:color="auto"/>
            <w:right w:val="none" w:sz="0" w:space="0" w:color="auto"/>
          </w:divBdr>
          <w:divsChild>
            <w:div w:id="903299933">
              <w:marLeft w:val="0"/>
              <w:marRight w:val="0"/>
              <w:marTop w:val="0"/>
              <w:marBottom w:val="0"/>
              <w:divBdr>
                <w:top w:val="none" w:sz="0" w:space="0" w:color="auto"/>
                <w:left w:val="none" w:sz="0" w:space="0" w:color="auto"/>
                <w:bottom w:val="none" w:sz="0" w:space="0" w:color="auto"/>
                <w:right w:val="none" w:sz="0" w:space="0" w:color="auto"/>
              </w:divBdr>
              <w:divsChild>
                <w:div w:id="3578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4237">
      <w:bodyDiv w:val="1"/>
      <w:marLeft w:val="0"/>
      <w:marRight w:val="0"/>
      <w:marTop w:val="0"/>
      <w:marBottom w:val="0"/>
      <w:divBdr>
        <w:top w:val="none" w:sz="0" w:space="0" w:color="auto"/>
        <w:left w:val="none" w:sz="0" w:space="0" w:color="auto"/>
        <w:bottom w:val="none" w:sz="0" w:space="0" w:color="auto"/>
        <w:right w:val="none" w:sz="0" w:space="0" w:color="auto"/>
      </w:divBdr>
    </w:div>
    <w:div w:id="2024624819">
      <w:bodyDiv w:val="1"/>
      <w:marLeft w:val="0"/>
      <w:marRight w:val="0"/>
      <w:marTop w:val="0"/>
      <w:marBottom w:val="0"/>
      <w:divBdr>
        <w:top w:val="none" w:sz="0" w:space="0" w:color="auto"/>
        <w:left w:val="none" w:sz="0" w:space="0" w:color="auto"/>
        <w:bottom w:val="none" w:sz="0" w:space="0" w:color="auto"/>
        <w:right w:val="none" w:sz="0" w:space="0" w:color="auto"/>
      </w:divBdr>
      <w:divsChild>
        <w:div w:id="572198806">
          <w:marLeft w:val="0"/>
          <w:marRight w:val="0"/>
          <w:marTop w:val="0"/>
          <w:marBottom w:val="0"/>
          <w:divBdr>
            <w:top w:val="none" w:sz="0" w:space="0" w:color="auto"/>
            <w:left w:val="none" w:sz="0" w:space="0" w:color="auto"/>
            <w:bottom w:val="none" w:sz="0" w:space="0" w:color="auto"/>
            <w:right w:val="none" w:sz="0" w:space="0" w:color="auto"/>
          </w:divBdr>
          <w:divsChild>
            <w:div w:id="937829603">
              <w:marLeft w:val="0"/>
              <w:marRight w:val="0"/>
              <w:marTop w:val="0"/>
              <w:marBottom w:val="0"/>
              <w:divBdr>
                <w:top w:val="none" w:sz="0" w:space="0" w:color="auto"/>
                <w:left w:val="none" w:sz="0" w:space="0" w:color="auto"/>
                <w:bottom w:val="none" w:sz="0" w:space="0" w:color="auto"/>
                <w:right w:val="none" w:sz="0" w:space="0" w:color="auto"/>
              </w:divBdr>
              <w:divsChild>
                <w:div w:id="16971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Anena</dc:creator>
  <cp:keywords/>
  <dc:description/>
  <cp:lastModifiedBy>Necla Bakirci</cp:lastModifiedBy>
  <cp:revision>2</cp:revision>
  <dcterms:created xsi:type="dcterms:W3CDTF">2021-10-04T11:37:00Z</dcterms:created>
  <dcterms:modified xsi:type="dcterms:W3CDTF">2021-10-04T11:37:00Z</dcterms:modified>
</cp:coreProperties>
</file>